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424" w:rsidRDefault="003B5424" w:rsidP="00C90E6A">
      <w:pPr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Приложение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№3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 антикоррупционной политике</w:t>
      </w:r>
    </w:p>
    <w:p w:rsidR="003B5424" w:rsidRDefault="003B5424" w:rsidP="00C90E6A">
      <w:pPr>
        <w:spacing w:after="240" w:line="240" w:lineRule="auto"/>
        <w:jc w:val="right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ОГБУК «Областной Дом народного творчества»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</w:p>
    <w:p w:rsidR="003B5424" w:rsidRDefault="003B5424" w:rsidP="00C90E6A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Положение о сотрудничестве с правоохранительными органами</w:t>
      </w:r>
    </w:p>
    <w:p w:rsidR="003B5424" w:rsidRDefault="003B5424" w:rsidP="00C90E6A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 сфере противодействия коррупции</w:t>
      </w:r>
    </w:p>
    <w:p w:rsidR="003B5424" w:rsidRDefault="003B5424" w:rsidP="00C90E6A">
      <w:pPr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областного государственного бюджетного учреждения культуры «Областной Дом народного творчества»</w:t>
      </w:r>
    </w:p>
    <w:p w:rsidR="003B5424" w:rsidRPr="00896430" w:rsidRDefault="003B5424" w:rsidP="00C90E6A">
      <w:pPr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1. Общие положения</w:t>
      </w:r>
    </w:p>
    <w:p w:rsidR="003B5424" w:rsidRPr="00896430" w:rsidRDefault="003B5424" w:rsidP="00896430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1.1. Настоящее Положение разработано на основе </w:t>
      </w:r>
      <w:hyperlink r:id="rId6" w:history="1">
        <w:r w:rsidRPr="00896430">
          <w:rPr>
            <w:rFonts w:ascii="Times New Roman" w:hAnsi="Times New Roman"/>
            <w:color w:val="3451A0"/>
            <w:sz w:val="24"/>
            <w:szCs w:val="24"/>
            <w:u w:val="single"/>
            <w:lang w:eastAsia="ru-RU"/>
          </w:rPr>
          <w:t>Указа Президента Российской Федерации от 2 апреля 2013 г. N 309 "О мерах по реализации отдельных положений Федерального закона "О противодействии коррупции"</w:t>
        </w:r>
      </w:hyperlink>
      <w:r w:rsidRPr="00896430">
        <w:rPr>
          <w:rFonts w:ascii="Times New Roman" w:hAnsi="Times New Roman"/>
          <w:sz w:val="24"/>
          <w:szCs w:val="24"/>
          <w:lang w:eastAsia="ru-RU"/>
        </w:rPr>
        <w:t>; </w:t>
      </w:r>
      <w:hyperlink r:id="rId7" w:anchor="7D20K3" w:history="1">
        <w:r w:rsidRPr="00896430">
          <w:rPr>
            <w:rFonts w:ascii="Times New Roman" w:hAnsi="Times New Roman"/>
            <w:color w:val="3451A0"/>
            <w:sz w:val="24"/>
            <w:szCs w:val="24"/>
            <w:u w:val="single"/>
            <w:lang w:eastAsia="ru-RU"/>
          </w:rPr>
          <w:t>Федерального закона от 25 декабря 2008 г. N 273-ФЗ "О противодействии коррупции"</w:t>
        </w:r>
      </w:hyperlink>
      <w:r w:rsidRPr="00896430">
        <w:rPr>
          <w:rFonts w:ascii="Times New Roman" w:hAnsi="Times New Roman"/>
          <w:sz w:val="24"/>
          <w:szCs w:val="24"/>
          <w:lang w:eastAsia="ru-RU"/>
        </w:rPr>
        <w:t>.</w:t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областного государственного бюджетного учреждения культуры «Областной Дом народного творчества»(далее – ОГБУК ОДНТ)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 правоохранительными органами.</w:t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1.3. Условия настоящего Положения, определяющие порядок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с правоохранительными органами распространяются на всех работников </w:t>
      </w:r>
      <w:r>
        <w:rPr>
          <w:rFonts w:ascii="Times New Roman" w:hAnsi="Times New Roman"/>
          <w:sz w:val="24"/>
          <w:szCs w:val="24"/>
          <w:lang w:eastAsia="ru-RU"/>
        </w:rPr>
        <w:t>учреждения</w:t>
      </w:r>
      <w:r w:rsidRPr="00896430">
        <w:rPr>
          <w:rFonts w:ascii="Times New Roman" w:hAnsi="Times New Roman"/>
          <w:sz w:val="24"/>
          <w:szCs w:val="24"/>
          <w:lang w:eastAsia="ru-RU"/>
        </w:rPr>
        <w:t>.</w:t>
      </w:r>
    </w:p>
    <w:p w:rsidR="003B5424" w:rsidRPr="00395B59" w:rsidRDefault="003B5424" w:rsidP="00D35BA9">
      <w:pPr>
        <w:spacing w:after="240" w:line="240" w:lineRule="auto"/>
        <w:ind w:left="2832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2. Основные функции</w:t>
      </w:r>
    </w:p>
    <w:p w:rsidR="003B5424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2.1. Основной функцией является организация взаимодействия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с правоохранительными и контролирующими органами по вопросам предупреждения и противодействия коррупции, профилактики правонарушений и преступлений.</w:t>
      </w:r>
    </w:p>
    <w:p w:rsidR="003B5424" w:rsidRPr="00896430" w:rsidRDefault="003B5424" w:rsidP="00D35BA9">
      <w:pPr>
        <w:spacing w:after="0" w:line="240" w:lineRule="auto"/>
        <w:ind w:left="3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3. Цели и задачи</w:t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3.1. Основной целью настоящего Положения является сод</w:t>
      </w:r>
      <w:r>
        <w:rPr>
          <w:rFonts w:ascii="Times New Roman" w:hAnsi="Times New Roman"/>
          <w:sz w:val="24"/>
          <w:szCs w:val="24"/>
          <w:lang w:eastAsia="ru-RU"/>
        </w:rPr>
        <w:t xml:space="preserve">ействие обеспечению законности, </w:t>
      </w:r>
      <w:r w:rsidRPr="00896430">
        <w:rPr>
          <w:rFonts w:ascii="Times New Roman" w:hAnsi="Times New Roman"/>
          <w:sz w:val="24"/>
          <w:szCs w:val="24"/>
          <w:lang w:eastAsia="ru-RU"/>
        </w:rPr>
        <w:t>охраны прав и свобод граждан.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  <w:t xml:space="preserve">3.2. Основными задачами являются: осуществление профилактики правонарушений, в том числе коррупционного характера путем организации взаимодействия с правоохранительными и контролирующими органами; осуществление взаимодействия с правоохранительными органами по своевременному реагированию на факты, приводящие к дестабилизации работы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</w:p>
    <w:p w:rsidR="003B5424" w:rsidRPr="00896430" w:rsidRDefault="003B5424" w:rsidP="00D35BA9">
      <w:pPr>
        <w:spacing w:after="240" w:line="240" w:lineRule="auto"/>
        <w:ind w:left="2832" w:firstLine="708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t>4. Формы взаимодействия</w:t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4.1.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публично принимает на себя обязательство сообщать в соответствующие правоохранительные органы о случаях совершения коррупционных правонарушений, о которых </w:t>
      </w:r>
      <w:r>
        <w:rPr>
          <w:rFonts w:ascii="Times New Roman" w:hAnsi="Times New Roman"/>
          <w:sz w:val="24"/>
          <w:szCs w:val="24"/>
          <w:lang w:eastAsia="ru-RU"/>
        </w:rPr>
        <w:t>ОГБУК ОДНТ, (работникам 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>) стало известно.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</w:r>
    </w:p>
    <w:p w:rsidR="003B5424" w:rsidRPr="00896430" w:rsidRDefault="003B5424" w:rsidP="00C90E6A">
      <w:pPr>
        <w:spacing w:after="0" w:line="240" w:lineRule="auto"/>
        <w:ind w:firstLine="48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4.2. Сообщение в соответствующие правоохранительные органы о случаях совершения коррупционных правонарушений, о которых стало известно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, закреплено за </w:t>
      </w:r>
      <w:r>
        <w:rPr>
          <w:rFonts w:ascii="Times New Roman" w:hAnsi="Times New Roman"/>
          <w:sz w:val="24"/>
          <w:szCs w:val="24"/>
          <w:lang w:eastAsia="ru-RU"/>
        </w:rPr>
        <w:t>руководителем учреждения</w:t>
      </w:r>
      <w:r w:rsidRPr="00896430">
        <w:rPr>
          <w:rFonts w:ascii="Times New Roman" w:hAnsi="Times New Roman"/>
          <w:sz w:val="24"/>
          <w:szCs w:val="24"/>
          <w:lang w:eastAsia="ru-RU"/>
        </w:rPr>
        <w:t>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4.3.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принимает на себя обязательство оказывать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 xml:space="preserve">учреждения по вопросам предупреждения и </w:t>
      </w:r>
      <w:r w:rsidRPr="00896430">
        <w:rPr>
          <w:rFonts w:ascii="Times New Roman" w:hAnsi="Times New Roman"/>
          <w:sz w:val="24"/>
          <w:szCs w:val="24"/>
          <w:lang w:eastAsia="ru-RU"/>
        </w:rPr>
        <w:t>противодействия коррупции.</w:t>
      </w:r>
    </w:p>
    <w:p w:rsidR="003B5424" w:rsidRPr="00896430" w:rsidRDefault="003B5424" w:rsidP="00D35BA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4.4.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принимает на себя обязательство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3B5424" w:rsidRPr="00896430" w:rsidRDefault="003B5424" w:rsidP="00D35BA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4.5.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принимает на себя обязательство оказывать поддержку в выявлении и расследовании правоохранительными органами фактов коррупции, 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3B5424" w:rsidRPr="00C90E6A" w:rsidRDefault="003B5424" w:rsidP="00C90E6A">
      <w:pPr>
        <w:spacing w:after="240" w:line="240" w:lineRule="auto"/>
        <w:ind w:left="2832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5. Обязанности работодателя</w:t>
      </w:r>
    </w:p>
    <w:p w:rsidR="003B5424" w:rsidRPr="00896430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5.1. Разрабатывать и осуществлять мероприятия, направленные на предупреждение правонарушений, выявление причин и условий, способствующих их совершению.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</w:r>
    </w:p>
    <w:p w:rsidR="003B5424" w:rsidRPr="00896430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5.2. Координировать деятельность работников с правоохранительными и контролирующими органами, привлекать общественность к работе по проведению профилактических мероприятий по предупреждению и пресечению коррупционных правонарушений.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</w:r>
    </w:p>
    <w:p w:rsidR="003B5424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5.3. Рассматривать жалобы и заявления граждан по вопросам, касающимся о подготовке или совершении коррупционного правонарушения, обобщать и анализ</w:t>
      </w:r>
      <w:r>
        <w:rPr>
          <w:rFonts w:ascii="Times New Roman" w:hAnsi="Times New Roman"/>
          <w:sz w:val="24"/>
          <w:szCs w:val="24"/>
          <w:lang w:eastAsia="ru-RU"/>
        </w:rPr>
        <w:t>ировать поступающую информацию.</w:t>
      </w:r>
    </w:p>
    <w:p w:rsidR="003B5424" w:rsidRPr="00896430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5.4. Воздерживаться от каких-либо санкций в отношении своих работников, сообщивших в правоохранительные органы, о ставшей им известной в ходе выполнения трудовых обязанностей информации о подготовке или совершении коррупционного правонарушения.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</w:r>
    </w:p>
    <w:p w:rsidR="003B5424" w:rsidRPr="00896430" w:rsidRDefault="003B5424" w:rsidP="00C90E6A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Pr="00C90E6A" w:rsidRDefault="003B5424" w:rsidP="00C90E6A">
      <w:pPr>
        <w:spacing w:after="240" w:line="240" w:lineRule="auto"/>
        <w:ind w:left="2124" w:firstLine="708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t>6. Обязанности работников</w:t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6.1. Работник обязан уведомлять работодателя, органы прокуратуры или другие государственные органы в письменной форме в течение 3-х рабочих дней: - о фактах обращения к нему каких-либо лиц в целях склонения его к совершению коррупционного правонарушения (Приложение N 1); - о фактах совершения другими работниками учреждения коррупционных правонарушений (Приложение N 2).</w:t>
      </w:r>
    </w:p>
    <w:p w:rsidR="003B5424" w:rsidRPr="00896430" w:rsidRDefault="003B5424" w:rsidP="00D35BA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6.2. Уведомление работника подлежит обязательной регистрации в журнале регистрации уведомлений о фактах совершения коррупционных правонарушений (Приложение N 3).</w:t>
      </w:r>
    </w:p>
    <w:p w:rsidR="003B5424" w:rsidRPr="00896430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6.3. Организация проверки сведений по изложенны</w:t>
      </w:r>
      <w:r>
        <w:rPr>
          <w:rFonts w:ascii="Times New Roman" w:hAnsi="Times New Roman"/>
          <w:sz w:val="24"/>
          <w:szCs w:val="24"/>
          <w:lang w:eastAsia="ru-RU"/>
        </w:rPr>
        <w:t xml:space="preserve">м в п. 6.1 настоящего положения 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фактам возложена на </w:t>
      </w:r>
      <w:r>
        <w:rPr>
          <w:rFonts w:ascii="Times New Roman" w:hAnsi="Times New Roman"/>
          <w:sz w:val="24"/>
          <w:szCs w:val="24"/>
          <w:lang w:eastAsia="ru-RU"/>
        </w:rPr>
        <w:t>ответственное лицо за организацию работы по профилактике коррупционных и иных правонарушений</w:t>
      </w:r>
      <w:r w:rsidRPr="00896430">
        <w:rPr>
          <w:rFonts w:ascii="Times New Roman" w:hAnsi="Times New Roman"/>
          <w:sz w:val="24"/>
          <w:szCs w:val="24"/>
          <w:lang w:eastAsia="ru-RU"/>
        </w:rPr>
        <w:t>.</w:t>
      </w:r>
    </w:p>
    <w:p w:rsidR="003B5424" w:rsidRDefault="003B5424" w:rsidP="00C90E6A">
      <w:pPr>
        <w:spacing w:after="0" w:line="240" w:lineRule="auto"/>
        <w:ind w:left="2604" w:firstLine="228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5424" w:rsidRPr="00C90E6A" w:rsidRDefault="003B5424" w:rsidP="00C90E6A">
      <w:pPr>
        <w:spacing w:after="0" w:line="240" w:lineRule="auto"/>
        <w:ind w:left="2604" w:firstLine="22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t>7. Ответственность</w:t>
      </w:r>
    </w:p>
    <w:p w:rsidR="003B5424" w:rsidRPr="00896430" w:rsidRDefault="003B5424" w:rsidP="00D35BA9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3B5424" w:rsidRPr="00896430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 xml:space="preserve">7.1. Работники </w:t>
      </w:r>
      <w:r>
        <w:rPr>
          <w:rFonts w:ascii="Times New Roman" w:hAnsi="Times New Roman"/>
          <w:sz w:val="24"/>
          <w:szCs w:val="24"/>
          <w:lang w:eastAsia="ru-RU"/>
        </w:rPr>
        <w:t>ОГБУК ОДНТ</w:t>
      </w:r>
      <w:r w:rsidRPr="00896430">
        <w:rPr>
          <w:rFonts w:ascii="Times New Roman" w:hAnsi="Times New Roman"/>
          <w:sz w:val="24"/>
          <w:szCs w:val="24"/>
          <w:lang w:eastAsia="ru-RU"/>
        </w:rPr>
        <w:t xml:space="preserve"> несу</w:t>
      </w:r>
      <w:r>
        <w:rPr>
          <w:rFonts w:ascii="Times New Roman" w:hAnsi="Times New Roman"/>
          <w:sz w:val="24"/>
          <w:szCs w:val="24"/>
          <w:lang w:eastAsia="ru-RU"/>
        </w:rPr>
        <w:t>т персональную ответственность:</w:t>
      </w:r>
    </w:p>
    <w:p w:rsidR="003B5424" w:rsidRPr="00896430" w:rsidRDefault="003B5424" w:rsidP="00C90E6A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за совершение правонару</w:t>
      </w:r>
      <w:r>
        <w:rPr>
          <w:rFonts w:ascii="Times New Roman" w:hAnsi="Times New Roman"/>
          <w:sz w:val="24"/>
          <w:szCs w:val="24"/>
          <w:lang w:eastAsia="ru-RU"/>
        </w:rPr>
        <w:t>шений коррупционного характера;</w:t>
      </w:r>
    </w:p>
    <w:p w:rsidR="003B5424" w:rsidRPr="00896430" w:rsidRDefault="003B5424" w:rsidP="00D35BA9">
      <w:pPr>
        <w:spacing w:after="0" w:line="240" w:lineRule="auto"/>
        <w:ind w:firstLine="48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896430">
        <w:rPr>
          <w:rFonts w:ascii="Times New Roman" w:hAnsi="Times New Roman"/>
          <w:sz w:val="24"/>
          <w:szCs w:val="24"/>
          <w:lang w:eastAsia="ru-RU"/>
        </w:rPr>
        <w:t>за сокрытие ставших известными фактах о преступлениях коррупционного характера, не информирование о них председателя Комитета и правоохранительные органы.</w:t>
      </w:r>
      <w:r w:rsidRPr="00896430">
        <w:rPr>
          <w:rFonts w:ascii="Times New Roman" w:hAnsi="Times New Roman"/>
          <w:sz w:val="24"/>
          <w:szCs w:val="24"/>
          <w:lang w:eastAsia="ru-RU"/>
        </w:rPr>
        <w:br/>
      </w:r>
    </w:p>
    <w:p w:rsidR="003B5424" w:rsidRDefault="003B5424" w:rsidP="00D35BA9">
      <w:pPr>
        <w:spacing w:after="240" w:line="240" w:lineRule="auto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5424" w:rsidRDefault="003B5424" w:rsidP="00C90E6A">
      <w:pPr>
        <w:spacing w:after="240" w:line="240" w:lineRule="auto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B5424" w:rsidRPr="00896430" w:rsidRDefault="003B5424" w:rsidP="00896430">
      <w:pPr>
        <w:spacing w:after="24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t>Приложение N 1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к Положению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о сотрудничестве с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правоохранительными органами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848"/>
        <w:gridCol w:w="1848"/>
        <w:gridCol w:w="185"/>
        <w:gridCol w:w="370"/>
        <w:gridCol w:w="5174"/>
      </w:tblGrid>
      <w:tr w:rsidR="003B5424" w:rsidRPr="00064A3E" w:rsidTr="00896430">
        <w:trPr>
          <w:trHeight w:val="13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896430">
        <w:tc>
          <w:tcPr>
            <w:tcW w:w="42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ОГБУК «Областной Дом народного творчества им. Иосифа Кобзона»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 работника)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(занимаемая должность)</w:t>
            </w: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статьей 9 </w:t>
            </w:r>
            <w:hyperlink r:id="rId8" w:anchor="7D20K3" w:history="1">
              <w:r w:rsidRPr="00896430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25.12.2008 N 273-ФЗ "О противодействии коррупции"</w:t>
              </w:r>
            </w:hyperlink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 Я, ___________________________________________,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B5424" w:rsidRPr="00064A3E" w:rsidTr="00896430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уведомляю об обращении ко мне "____" ____________ 20___ г. гражданина(ки) 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B5424" w:rsidRPr="00064A3E" w:rsidTr="00896430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в целях склонения меня к совершению коррупционных действий, а именно: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(перечислить, в чем выражается склонение к коррупционным правонарушениям)</w:t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подтверждаю, что мною 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B5424" w:rsidRPr="00064A3E" w:rsidTr="00896430"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424" w:rsidRPr="00064A3E" w:rsidTr="00896430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обязанность об уведомлении органов прокуратуры или других государственных органов выполнена в полном объеме.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 ___________________________________ (дата) (подпись)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зарегистрировано в журнале регистрации "___"______ 20 ____ N 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B5424" w:rsidRPr="00896430" w:rsidRDefault="003B5424" w:rsidP="00896430">
      <w:pPr>
        <w:spacing w:after="24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t>Приложение N 2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к Положению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о сотрудничестве с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правоохранительными органами</w:t>
      </w:r>
    </w:p>
    <w:tbl>
      <w:tblPr>
        <w:tblW w:w="9923" w:type="dxa"/>
        <w:tblCellMar>
          <w:left w:w="0" w:type="dxa"/>
          <w:right w:w="0" w:type="dxa"/>
        </w:tblCellMar>
        <w:tblLook w:val="00A0"/>
      </w:tblPr>
      <w:tblGrid>
        <w:gridCol w:w="3696"/>
        <w:gridCol w:w="185"/>
        <w:gridCol w:w="370"/>
        <w:gridCol w:w="5672"/>
      </w:tblGrid>
      <w:tr w:rsidR="003B5424" w:rsidRPr="00064A3E" w:rsidTr="00896430">
        <w:trPr>
          <w:trHeight w:val="13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896430">
        <w:tc>
          <w:tcPr>
            <w:tcW w:w="42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Директору ОГБУК «Областной Дом народного творчества»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 работника)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(занимаемая должность)</w:t>
            </w:r>
          </w:p>
        </w:tc>
      </w:tr>
      <w:tr w:rsidR="003B5424" w:rsidRPr="00064A3E" w:rsidTr="00896430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424" w:rsidRPr="00064A3E" w:rsidTr="00896430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</w:t>
            </w:r>
          </w:p>
        </w:tc>
      </w:tr>
      <w:tr w:rsidR="003B5424" w:rsidRPr="00064A3E" w:rsidTr="00896430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5424" w:rsidRPr="00064A3E" w:rsidTr="00896430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ind w:firstLine="480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со статьей 9 </w:t>
            </w:r>
            <w:hyperlink r:id="rId9" w:anchor="7D20K3" w:history="1">
              <w:r w:rsidRPr="00896430">
                <w:rPr>
                  <w:rFonts w:ascii="Times New Roman" w:hAnsi="Times New Roman"/>
                  <w:color w:val="3451A0"/>
                  <w:sz w:val="24"/>
                  <w:szCs w:val="24"/>
                  <w:u w:val="single"/>
                  <w:lang w:eastAsia="ru-RU"/>
                </w:rPr>
                <w:t>Федерального закона от 25.12.2008 N 273-ФЗ "О противодействии коррупции"</w:t>
              </w:r>
            </w:hyperlink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 Я, ___________________________________________,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B5424" w:rsidRPr="00064A3E" w:rsidTr="00896430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424" w:rsidRPr="00064A3E" w:rsidTr="00896430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настоящим уведомляю о фактах совершения "____" ____________ 20____ г. работником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областного государственного бюджетного учреждения культуры «Областной Дом народного творчества»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________________________________________________________________________,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 работника, занимаемая должность)</w:t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правонарушений, а именно: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__________________________________________________________,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(перечислить, в чем выражаются коррупционные правонарушения)</w:t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Настоящим подтверждаю, что мною ______________________________________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B5424" w:rsidRPr="00064A3E" w:rsidTr="00896430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(Ф.И.О.)</w:t>
            </w:r>
          </w:p>
        </w:tc>
      </w:tr>
      <w:tr w:rsidR="003B5424" w:rsidRPr="00064A3E" w:rsidTr="00896430">
        <w:tc>
          <w:tcPr>
            <w:tcW w:w="99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обязанность об уведомлении органов прокуратуры или других государственных органов выполнена в полном объеме.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________________________ ___________________________________ (дата) (подпись)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зарегистрировано в журнале регистрации "___"______ 20 ____ N ____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3B5424" w:rsidRPr="00896430" w:rsidRDefault="003B5424" w:rsidP="00896430">
      <w:pPr>
        <w:spacing w:after="240" w:line="240" w:lineRule="auto"/>
        <w:jc w:val="right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t>Приложение N 3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к Положению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о сотрудничестве с</w:t>
      </w:r>
      <w:r w:rsidRPr="00896430">
        <w:rPr>
          <w:rFonts w:ascii="Times New Roman" w:hAnsi="Times New Roman"/>
          <w:b/>
          <w:bCs/>
          <w:sz w:val="24"/>
          <w:szCs w:val="24"/>
          <w:lang w:eastAsia="ru-RU"/>
        </w:rPr>
        <w:br/>
        <w:t>правоохранительными органами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515"/>
        <w:gridCol w:w="1417"/>
        <w:gridCol w:w="1413"/>
        <w:gridCol w:w="1417"/>
        <w:gridCol w:w="623"/>
        <w:gridCol w:w="1274"/>
        <w:gridCol w:w="1850"/>
        <w:gridCol w:w="1413"/>
      </w:tblGrid>
      <w:tr w:rsidR="003B5424" w:rsidRPr="00064A3E" w:rsidTr="00482050">
        <w:trPr>
          <w:trHeight w:val="13"/>
        </w:trPr>
        <w:tc>
          <w:tcPr>
            <w:tcW w:w="53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c>
          <w:tcPr>
            <w:tcW w:w="992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регистрации уведомлений о фактах совершения</w:t>
            </w:r>
          </w:p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  <w:tr w:rsidR="003B5424" w:rsidRPr="00064A3E" w:rsidTr="00482050"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c>
          <w:tcPr>
            <w:tcW w:w="53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Начат "____" __________20___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  <w:p w:rsidR="003B5424" w:rsidRPr="00896430" w:rsidRDefault="003B5424" w:rsidP="00896430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Окончен "____" ________20___</w:t>
            </w: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3B5424" w:rsidRPr="00064A3E" w:rsidTr="00482050">
        <w:trPr>
          <w:trHeight w:val="13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N пп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Дата и время регистрации уведомления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ФИО, должность подавшего уведомление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ФИО регистрирующего уведомление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Подпись регистрирующего уведомление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Подпись подавшего уведомление</w:t>
            </w:r>
          </w:p>
        </w:tc>
      </w:tr>
      <w:tr w:rsidR="003B5424" w:rsidRPr="00064A3E" w:rsidTr="00482050">
        <w:trPr>
          <w:trHeight w:val="33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643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3B5424" w:rsidRPr="00064A3E" w:rsidTr="0048205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rPr>
          <w:trHeight w:val="542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rPr>
          <w:trHeight w:val="550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rPr>
          <w:trHeight w:val="54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rPr>
          <w:trHeight w:val="536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rPr>
          <w:trHeight w:val="544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rPr>
          <w:trHeight w:val="568"/>
        </w:trPr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5424" w:rsidRPr="00064A3E" w:rsidTr="00482050">
        <w:tc>
          <w:tcPr>
            <w:tcW w:w="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B5424" w:rsidRPr="00896430" w:rsidRDefault="003B5424" w:rsidP="008964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B5424" w:rsidRDefault="003B5424"/>
    <w:sectPr w:rsidR="003B5424" w:rsidSect="00896430">
      <w:footerReference w:type="even" r:id="rId10"/>
      <w:footerReference w:type="defaul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424" w:rsidRDefault="003B5424">
      <w:r>
        <w:separator/>
      </w:r>
    </w:p>
  </w:endnote>
  <w:endnote w:type="continuationSeparator" w:id="0">
    <w:p w:rsidR="003B5424" w:rsidRDefault="003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4" w:rsidRDefault="003B5424" w:rsidP="005634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5424" w:rsidRDefault="003B5424" w:rsidP="002314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24" w:rsidRDefault="003B5424" w:rsidP="005634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B5424" w:rsidRDefault="003B5424" w:rsidP="002314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424" w:rsidRDefault="003B5424">
      <w:r>
        <w:separator/>
      </w:r>
    </w:p>
  </w:footnote>
  <w:footnote w:type="continuationSeparator" w:id="0">
    <w:p w:rsidR="003B5424" w:rsidRDefault="003B54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6430"/>
    <w:rsid w:val="00014683"/>
    <w:rsid w:val="00064A3E"/>
    <w:rsid w:val="0020342C"/>
    <w:rsid w:val="00226A06"/>
    <w:rsid w:val="00231438"/>
    <w:rsid w:val="00267B96"/>
    <w:rsid w:val="002812B7"/>
    <w:rsid w:val="002C0154"/>
    <w:rsid w:val="003602C4"/>
    <w:rsid w:val="00395B59"/>
    <w:rsid w:val="003B5424"/>
    <w:rsid w:val="00482050"/>
    <w:rsid w:val="005106A8"/>
    <w:rsid w:val="00515152"/>
    <w:rsid w:val="0056342C"/>
    <w:rsid w:val="005E707B"/>
    <w:rsid w:val="0061464C"/>
    <w:rsid w:val="006F2740"/>
    <w:rsid w:val="0077552D"/>
    <w:rsid w:val="00780DD7"/>
    <w:rsid w:val="007C0747"/>
    <w:rsid w:val="00827793"/>
    <w:rsid w:val="00896430"/>
    <w:rsid w:val="00923E6C"/>
    <w:rsid w:val="00B656BE"/>
    <w:rsid w:val="00BE142A"/>
    <w:rsid w:val="00BF3E6F"/>
    <w:rsid w:val="00C35814"/>
    <w:rsid w:val="00C90E6A"/>
    <w:rsid w:val="00D115ED"/>
    <w:rsid w:val="00D35BA9"/>
    <w:rsid w:val="00DF5439"/>
    <w:rsid w:val="00E6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96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8964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8964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96430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643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Normal"/>
    <w:uiPriority w:val="99"/>
    <w:rsid w:val="00896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96430"/>
    <w:rPr>
      <w:rFonts w:cs="Times New Roman"/>
      <w:color w:val="0000FF"/>
      <w:u w:val="single"/>
    </w:rPr>
  </w:style>
  <w:style w:type="paragraph" w:customStyle="1" w:styleId="headertext">
    <w:name w:val="headertext"/>
    <w:basedOn w:val="Normal"/>
    <w:uiPriority w:val="99"/>
    <w:rsid w:val="008964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3143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35814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23143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9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3526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135263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10676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docs.cntd.ru/document/902135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5</Pages>
  <Words>1329</Words>
  <Characters>7576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РЕСПУБЛИКИ АДЫГЕЯ ПО ДЕЛАМ ГРАЖДАНСКОЙ ОБОРОНЫ И ЧРЕЗВЫЧАЙНЫМ СИТУАЦИЯМ</dc:title>
  <dc:subject/>
  <dc:creator>Сергей</dc:creator>
  <cp:keywords/>
  <dc:description/>
  <cp:lastModifiedBy>user</cp:lastModifiedBy>
  <cp:revision>7</cp:revision>
  <cp:lastPrinted>2022-11-08T09:18:00Z</cp:lastPrinted>
  <dcterms:created xsi:type="dcterms:W3CDTF">2022-11-02T06:45:00Z</dcterms:created>
  <dcterms:modified xsi:type="dcterms:W3CDTF">2022-11-08T09:18:00Z</dcterms:modified>
</cp:coreProperties>
</file>