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36" w:rsidRPr="00F066A7" w:rsidRDefault="00510736" w:rsidP="00F066A7">
      <w:pPr>
        <w:jc w:val="right"/>
      </w:pPr>
      <w:r w:rsidRPr="00F066A7">
        <w:t>«Утверждаю»</w:t>
      </w:r>
    </w:p>
    <w:p w:rsidR="007E2EE8" w:rsidRPr="00F066A7" w:rsidRDefault="00510736" w:rsidP="00510736">
      <w:pPr>
        <w:ind w:left="360"/>
        <w:jc w:val="right"/>
      </w:pPr>
      <w:r w:rsidRPr="00F066A7">
        <w:t xml:space="preserve">Директор ОГБУК </w:t>
      </w:r>
    </w:p>
    <w:p w:rsidR="007E2EE8" w:rsidRPr="00F066A7" w:rsidRDefault="007E2EE8" w:rsidP="00510736">
      <w:pPr>
        <w:ind w:left="360"/>
        <w:jc w:val="right"/>
      </w:pPr>
      <w:r w:rsidRPr="00F066A7">
        <w:t xml:space="preserve">«Областной Дом народного творчества </w:t>
      </w:r>
    </w:p>
    <w:p w:rsidR="00510736" w:rsidRPr="00F066A7" w:rsidRDefault="007E2EE8" w:rsidP="00510736">
      <w:pPr>
        <w:ind w:left="360"/>
        <w:jc w:val="right"/>
      </w:pPr>
      <w:r w:rsidRPr="00F066A7">
        <w:t>им. Иосифа Кобзона»</w:t>
      </w:r>
    </w:p>
    <w:p w:rsidR="00510736" w:rsidRPr="00F066A7" w:rsidRDefault="00510736" w:rsidP="00510736">
      <w:pPr>
        <w:ind w:left="360"/>
        <w:jc w:val="right"/>
      </w:pPr>
      <w:r w:rsidRPr="00F066A7">
        <w:t>_____________</w:t>
      </w:r>
    </w:p>
    <w:p w:rsidR="00510736" w:rsidRPr="00F066A7" w:rsidRDefault="00510736" w:rsidP="00510736">
      <w:pPr>
        <w:ind w:left="360"/>
        <w:jc w:val="right"/>
      </w:pPr>
      <w:r w:rsidRPr="00F066A7">
        <w:t xml:space="preserve">Л.А. </w:t>
      </w:r>
      <w:proofErr w:type="spellStart"/>
      <w:r w:rsidRPr="00F066A7">
        <w:t>Тарабрина</w:t>
      </w:r>
      <w:proofErr w:type="spellEnd"/>
    </w:p>
    <w:p w:rsidR="00510736" w:rsidRPr="00F066A7" w:rsidRDefault="00510736" w:rsidP="00510736">
      <w:pPr>
        <w:jc w:val="center"/>
        <w:rPr>
          <w:b/>
        </w:rPr>
      </w:pPr>
    </w:p>
    <w:p w:rsidR="00510736" w:rsidRPr="00F066A7" w:rsidRDefault="00510736" w:rsidP="00510736">
      <w:pPr>
        <w:jc w:val="center"/>
        <w:rPr>
          <w:b/>
        </w:rPr>
      </w:pPr>
      <w:r w:rsidRPr="00F066A7">
        <w:rPr>
          <w:b/>
        </w:rPr>
        <w:t xml:space="preserve">ПОЛОЖЕНИЕ </w:t>
      </w:r>
    </w:p>
    <w:p w:rsidR="000E64D9" w:rsidRPr="00F066A7" w:rsidRDefault="000E64D9" w:rsidP="000E64D9">
      <w:pPr>
        <w:jc w:val="center"/>
      </w:pPr>
      <w:r w:rsidRPr="00F066A7">
        <w:t>областного</w:t>
      </w:r>
      <w:r w:rsidR="00E54D3A" w:rsidRPr="00F066A7">
        <w:t xml:space="preserve"> конкурса лучших практик</w:t>
      </w:r>
      <w:r w:rsidR="005E5E22" w:rsidRPr="00F066A7">
        <w:t xml:space="preserve"> работы</w:t>
      </w:r>
      <w:r w:rsidR="0015028F" w:rsidRPr="00F066A7">
        <w:t xml:space="preserve"> </w:t>
      </w:r>
      <w:r w:rsidRPr="00F066A7">
        <w:t>по организации отдыха и занятости де</w:t>
      </w:r>
      <w:r w:rsidR="00065F13" w:rsidRPr="00F066A7">
        <w:t>т</w:t>
      </w:r>
      <w:r w:rsidR="007E2EE8" w:rsidRPr="00F066A7">
        <w:t>ей по итогам летнего сезона 202</w:t>
      </w:r>
      <w:r w:rsidR="0022136A" w:rsidRPr="00F066A7">
        <w:t>4</w:t>
      </w:r>
      <w:r w:rsidRPr="00F066A7">
        <w:t xml:space="preserve"> года</w:t>
      </w:r>
    </w:p>
    <w:p w:rsidR="000E64D9" w:rsidRPr="00F066A7" w:rsidRDefault="000E64D9" w:rsidP="000E64D9">
      <w:pPr>
        <w:jc w:val="center"/>
      </w:pPr>
      <w:r w:rsidRPr="00F066A7">
        <w:t>среди культурно - досуговых учреждений Костромской области</w:t>
      </w:r>
    </w:p>
    <w:p w:rsidR="000E64D9" w:rsidRPr="00F066A7" w:rsidRDefault="000E64D9" w:rsidP="000E64D9">
      <w:pPr>
        <w:jc w:val="center"/>
      </w:pPr>
      <w:r w:rsidRPr="00F066A7">
        <w:t xml:space="preserve"> </w:t>
      </w:r>
    </w:p>
    <w:p w:rsidR="00EA2768" w:rsidRPr="00F066A7" w:rsidRDefault="000E64D9" w:rsidP="001021B3">
      <w:pPr>
        <w:ind w:left="-357" w:firstLine="709"/>
        <w:jc w:val="both"/>
      </w:pPr>
      <w:r w:rsidRPr="00F066A7">
        <w:t>Настоящее положение определяет порядок организации, условия проведения и основные требования к документации областного конкурса лучших практик работы по организации отдыха и занятости детей по итогам летнего сезона 20</w:t>
      </w:r>
      <w:r w:rsidR="00830CF1" w:rsidRPr="00F066A7">
        <w:t>2</w:t>
      </w:r>
      <w:r w:rsidR="0022136A" w:rsidRPr="00F066A7">
        <w:t>4</w:t>
      </w:r>
      <w:r w:rsidRPr="00F066A7">
        <w:t xml:space="preserve"> года среди культурно - досуговых учреждений Костромской области – далее Конкурс.</w:t>
      </w:r>
    </w:p>
    <w:p w:rsidR="00164A1B" w:rsidRPr="00F066A7" w:rsidRDefault="00164A1B" w:rsidP="0042546A">
      <w:pPr>
        <w:ind w:left="-360" w:firstLine="540"/>
        <w:jc w:val="both"/>
      </w:pPr>
    </w:p>
    <w:p w:rsidR="00DF2F86" w:rsidRPr="00F066A7" w:rsidRDefault="00A11318" w:rsidP="00EA2768">
      <w:pPr>
        <w:ind w:left="-360" w:firstLine="540"/>
        <w:jc w:val="center"/>
        <w:rPr>
          <w:b/>
        </w:rPr>
      </w:pPr>
      <w:r w:rsidRPr="00F066A7">
        <w:rPr>
          <w:b/>
        </w:rPr>
        <w:t>О</w:t>
      </w:r>
      <w:r w:rsidR="00EA2768" w:rsidRPr="00F066A7">
        <w:rPr>
          <w:b/>
        </w:rPr>
        <w:t>рганизатор конкурса</w:t>
      </w:r>
    </w:p>
    <w:p w:rsidR="00DE37E8" w:rsidRPr="00F066A7" w:rsidRDefault="007E2EE8" w:rsidP="001021B3">
      <w:pPr>
        <w:ind w:left="-357" w:firstLine="709"/>
        <w:jc w:val="both"/>
      </w:pPr>
      <w:r w:rsidRPr="00F066A7">
        <w:t xml:space="preserve">Областное государственное бюджетное учреждение культуры  «Областной Дом народного творчества» (город Кострома) имени народного артиста СССР, Героя </w:t>
      </w:r>
      <w:proofErr w:type="gramStart"/>
      <w:r w:rsidRPr="00F066A7">
        <w:t>Труда Российской Федерации Иосифа Давыдовича Кобзона</w:t>
      </w:r>
      <w:proofErr w:type="gramEnd"/>
    </w:p>
    <w:p w:rsidR="00164A1B" w:rsidRPr="00F066A7" w:rsidRDefault="00164A1B" w:rsidP="00944FAA">
      <w:pPr>
        <w:ind w:left="-360"/>
        <w:jc w:val="both"/>
      </w:pPr>
    </w:p>
    <w:p w:rsidR="00DF2F86" w:rsidRPr="00F066A7" w:rsidRDefault="00DE37E8" w:rsidP="00DE37E8">
      <w:pPr>
        <w:jc w:val="center"/>
        <w:rPr>
          <w:b/>
        </w:rPr>
      </w:pPr>
      <w:r w:rsidRPr="00F066A7">
        <w:rPr>
          <w:b/>
        </w:rPr>
        <w:t>Цели и задачи конкурса</w:t>
      </w:r>
    </w:p>
    <w:p w:rsidR="000E64D9" w:rsidRPr="00F066A7" w:rsidRDefault="000E64D9" w:rsidP="000E64D9">
      <w:pPr>
        <w:ind w:left="-360"/>
        <w:jc w:val="both"/>
      </w:pPr>
      <w:r w:rsidRPr="00F066A7">
        <w:t xml:space="preserve">- </w:t>
      </w:r>
      <w:r w:rsidR="008D21B3" w:rsidRPr="00F066A7">
        <w:t>с</w:t>
      </w:r>
      <w:r w:rsidR="00C5330D" w:rsidRPr="00F066A7">
        <w:t>бор, а</w:t>
      </w:r>
      <w:r w:rsidRPr="00F066A7">
        <w:t xml:space="preserve">нализ, отбор и опубликование зарекомендовавших себя лучших практик </w:t>
      </w:r>
      <w:r w:rsidR="00A94630" w:rsidRPr="00F066A7">
        <w:t>работы</w:t>
      </w:r>
      <w:r w:rsidRPr="00F066A7">
        <w:t xml:space="preserve"> по организации отдыха и занятости детей по итогам летнего сезона 20</w:t>
      </w:r>
      <w:r w:rsidR="00830CF1" w:rsidRPr="00F066A7">
        <w:t>2</w:t>
      </w:r>
      <w:r w:rsidR="0022136A" w:rsidRPr="00F066A7">
        <w:t>4</w:t>
      </w:r>
      <w:r w:rsidRPr="00F066A7">
        <w:t xml:space="preserve"> года</w:t>
      </w:r>
      <w:r w:rsidR="00433BBA" w:rsidRPr="00F066A7">
        <w:t xml:space="preserve"> в </w:t>
      </w:r>
      <w:r w:rsidRPr="00F066A7">
        <w:t>культурно - досуговы</w:t>
      </w:r>
      <w:r w:rsidR="00433BBA" w:rsidRPr="00F066A7">
        <w:t>х</w:t>
      </w:r>
      <w:r w:rsidRPr="00F066A7">
        <w:t xml:space="preserve"> учреждения</w:t>
      </w:r>
      <w:r w:rsidR="00433BBA" w:rsidRPr="00F066A7">
        <w:t xml:space="preserve">х </w:t>
      </w:r>
      <w:r w:rsidRPr="00F066A7">
        <w:t xml:space="preserve">муниципальных образований Костромской области; </w:t>
      </w:r>
    </w:p>
    <w:p w:rsidR="000E64D9" w:rsidRPr="00F066A7" w:rsidRDefault="000E64D9" w:rsidP="000E64D9">
      <w:pPr>
        <w:ind w:left="-360"/>
        <w:jc w:val="both"/>
      </w:pPr>
      <w:r w:rsidRPr="00F066A7">
        <w:t xml:space="preserve">- </w:t>
      </w:r>
      <w:r w:rsidR="00944FAA" w:rsidRPr="00F066A7">
        <w:t>выявление и продвижение перспективных идей, инновационных программ и методик, направленных на совершенствование и</w:t>
      </w:r>
      <w:r w:rsidR="00944FAA" w:rsidRPr="00F066A7">
        <w:rPr>
          <w:i/>
        </w:rPr>
        <w:t xml:space="preserve"> </w:t>
      </w:r>
      <w:r w:rsidRPr="00F066A7">
        <w:t>улучшение качества организации работы культурно-досуговых учреждений по организации отдыха и занятости детей в период летних каникул;</w:t>
      </w:r>
    </w:p>
    <w:p w:rsidR="000E64D9" w:rsidRPr="00F066A7" w:rsidRDefault="000E64D9" w:rsidP="000E64D9">
      <w:pPr>
        <w:ind w:left="-360"/>
        <w:jc w:val="both"/>
      </w:pPr>
      <w:r w:rsidRPr="00F066A7">
        <w:t xml:space="preserve">- развитие </w:t>
      </w:r>
      <w:proofErr w:type="spellStart"/>
      <w:r w:rsidRPr="00F066A7">
        <w:t>малозатратных</w:t>
      </w:r>
      <w:proofErr w:type="spellEnd"/>
      <w:r w:rsidRPr="00F066A7">
        <w:t xml:space="preserve"> форм организованного отдыха и занятости детей в течение всего каникулярного времени</w:t>
      </w:r>
      <w:r w:rsidR="00C5330D" w:rsidRPr="00F066A7">
        <w:t>.</w:t>
      </w:r>
    </w:p>
    <w:p w:rsidR="0015028F" w:rsidRPr="00F066A7" w:rsidRDefault="0015028F" w:rsidP="000E64D9">
      <w:pPr>
        <w:ind w:left="-360"/>
        <w:jc w:val="both"/>
      </w:pPr>
    </w:p>
    <w:p w:rsidR="00DF2F86" w:rsidRPr="00F066A7" w:rsidRDefault="0015028F" w:rsidP="0015028F">
      <w:pPr>
        <w:ind w:left="-360" w:firstLine="540"/>
        <w:jc w:val="center"/>
        <w:rPr>
          <w:b/>
        </w:rPr>
      </w:pPr>
      <w:r w:rsidRPr="00F066A7">
        <w:rPr>
          <w:b/>
        </w:rPr>
        <w:t>Номинации конкурса</w:t>
      </w:r>
    </w:p>
    <w:p w:rsidR="0015028F" w:rsidRPr="00F066A7" w:rsidRDefault="0015028F" w:rsidP="0015028F">
      <w:pPr>
        <w:ind w:left="-360"/>
        <w:jc w:val="both"/>
      </w:pPr>
      <w:r w:rsidRPr="00F066A7">
        <w:t>- Лучшая программа (цикл мероприятий) организации отдыха и занятости детей</w:t>
      </w:r>
      <w:r w:rsidR="00301BA8" w:rsidRPr="00F066A7">
        <w:t xml:space="preserve">, реализованная </w:t>
      </w:r>
      <w:r w:rsidRPr="00F066A7">
        <w:t>Районн</w:t>
      </w:r>
      <w:r w:rsidR="00301BA8" w:rsidRPr="00F066A7">
        <w:t>ым</w:t>
      </w:r>
      <w:r w:rsidRPr="00F066A7">
        <w:t xml:space="preserve"> (городск</w:t>
      </w:r>
      <w:r w:rsidR="00301BA8" w:rsidRPr="00F066A7">
        <w:t>им</w:t>
      </w:r>
      <w:r w:rsidRPr="00F066A7">
        <w:t>) Дом</w:t>
      </w:r>
      <w:r w:rsidR="00302E6F" w:rsidRPr="00F066A7">
        <w:t>ом</w:t>
      </w:r>
      <w:r w:rsidRPr="00F066A7">
        <w:t xml:space="preserve"> культуры, Центр</w:t>
      </w:r>
      <w:r w:rsidR="00302E6F" w:rsidRPr="00F066A7">
        <w:t>ом</w:t>
      </w:r>
      <w:r w:rsidRPr="00F066A7">
        <w:t xml:space="preserve"> досуга;</w:t>
      </w:r>
    </w:p>
    <w:p w:rsidR="0015028F" w:rsidRPr="00F066A7" w:rsidRDefault="0015028F" w:rsidP="0015028F">
      <w:pPr>
        <w:ind w:left="-360"/>
        <w:jc w:val="both"/>
      </w:pPr>
      <w:r w:rsidRPr="00F066A7">
        <w:t>- Лучшая программа (цикл мероприятий) организации отдыха и занятости детей</w:t>
      </w:r>
      <w:r w:rsidR="00301BA8" w:rsidRPr="00F066A7">
        <w:t xml:space="preserve">, реализованная </w:t>
      </w:r>
      <w:r w:rsidRPr="00F066A7">
        <w:t xml:space="preserve"> сельск</w:t>
      </w:r>
      <w:r w:rsidR="00301BA8" w:rsidRPr="00F066A7">
        <w:t>им</w:t>
      </w:r>
      <w:r w:rsidRPr="00F066A7">
        <w:t xml:space="preserve"> дом</w:t>
      </w:r>
      <w:r w:rsidR="00301BA8" w:rsidRPr="00F066A7">
        <w:t>ом</w:t>
      </w:r>
      <w:r w:rsidRPr="00F066A7">
        <w:t xml:space="preserve"> культуры;</w:t>
      </w:r>
    </w:p>
    <w:p w:rsidR="0015028F" w:rsidRPr="00F066A7" w:rsidRDefault="0015028F" w:rsidP="0015028F">
      <w:pPr>
        <w:ind w:left="-360"/>
      </w:pPr>
      <w:r w:rsidRPr="00F066A7">
        <w:t>- Лучшая программа (цикл мероприятий) организации отдыха и занятости детей</w:t>
      </w:r>
      <w:r w:rsidR="00301BA8" w:rsidRPr="00F066A7">
        <w:t>, реализованная</w:t>
      </w:r>
      <w:r w:rsidRPr="00F066A7">
        <w:t xml:space="preserve"> сельск</w:t>
      </w:r>
      <w:r w:rsidR="00301BA8" w:rsidRPr="00F066A7">
        <w:t>им</w:t>
      </w:r>
      <w:r w:rsidRPr="00F066A7">
        <w:t xml:space="preserve"> клуб</w:t>
      </w:r>
      <w:r w:rsidR="00301BA8" w:rsidRPr="00F066A7">
        <w:t>ом</w:t>
      </w:r>
      <w:r w:rsidRPr="00F066A7">
        <w:t>.</w:t>
      </w:r>
    </w:p>
    <w:p w:rsidR="00E54D3A" w:rsidRPr="00F066A7" w:rsidRDefault="00E54D3A" w:rsidP="00AA4C17">
      <w:pPr>
        <w:jc w:val="both"/>
      </w:pPr>
    </w:p>
    <w:p w:rsidR="00DF2F86" w:rsidRPr="00F066A7" w:rsidRDefault="000E64D9" w:rsidP="000E64D9">
      <w:pPr>
        <w:ind w:left="-360"/>
        <w:jc w:val="center"/>
        <w:rPr>
          <w:b/>
        </w:rPr>
      </w:pPr>
      <w:r w:rsidRPr="00F066A7">
        <w:rPr>
          <w:b/>
        </w:rPr>
        <w:t>Сроки проведения конкурса</w:t>
      </w:r>
    </w:p>
    <w:p w:rsidR="001021B3" w:rsidRDefault="00582884" w:rsidP="001021B3">
      <w:pPr>
        <w:ind w:left="-357" w:firstLine="709"/>
        <w:jc w:val="both"/>
      </w:pPr>
      <w:proofErr w:type="gramStart"/>
      <w:r w:rsidRPr="001021B3">
        <w:rPr>
          <w:b/>
        </w:rPr>
        <w:t>07</w:t>
      </w:r>
      <w:r w:rsidR="00A11318" w:rsidRPr="001021B3">
        <w:rPr>
          <w:b/>
        </w:rPr>
        <w:t xml:space="preserve"> октября</w:t>
      </w:r>
      <w:r w:rsidR="00830CF1" w:rsidRPr="001021B3">
        <w:rPr>
          <w:b/>
        </w:rPr>
        <w:t xml:space="preserve"> - </w:t>
      </w:r>
      <w:r w:rsidR="005C3F30" w:rsidRPr="001021B3">
        <w:rPr>
          <w:b/>
        </w:rPr>
        <w:t>2</w:t>
      </w:r>
      <w:r w:rsidRPr="001021B3">
        <w:rPr>
          <w:b/>
        </w:rPr>
        <w:t>2</w:t>
      </w:r>
      <w:r w:rsidR="00087BE0" w:rsidRPr="001021B3">
        <w:rPr>
          <w:b/>
        </w:rPr>
        <w:t xml:space="preserve"> ноября </w:t>
      </w:r>
      <w:r w:rsidR="000E64D9" w:rsidRPr="001021B3">
        <w:rPr>
          <w:b/>
        </w:rPr>
        <w:t>20</w:t>
      </w:r>
      <w:r w:rsidR="00830CF1" w:rsidRPr="001021B3">
        <w:rPr>
          <w:b/>
        </w:rPr>
        <w:t>2</w:t>
      </w:r>
      <w:r w:rsidRPr="001021B3">
        <w:rPr>
          <w:b/>
        </w:rPr>
        <w:t>4</w:t>
      </w:r>
      <w:r w:rsidR="000E64D9" w:rsidRPr="001021B3">
        <w:rPr>
          <w:b/>
        </w:rPr>
        <w:t xml:space="preserve"> г.</w:t>
      </w:r>
      <w:r w:rsidR="000E64D9" w:rsidRPr="00F066A7">
        <w:t xml:space="preserve"> –</w:t>
      </w:r>
      <w:r w:rsidR="00302E6F" w:rsidRPr="00F066A7">
        <w:t xml:space="preserve"> </w:t>
      </w:r>
      <w:r w:rsidR="008B08D3" w:rsidRPr="00F066A7">
        <w:t xml:space="preserve">прием </w:t>
      </w:r>
      <w:r w:rsidR="000E64D9" w:rsidRPr="00F066A7">
        <w:t>заявок (приложение № 1) и конкурсной документации на участие в конкурсе от культурно-досуговых учреждений муниципальных образований Костромской области в печатной и электронной форме в адрес ОГБУК «Областной Дом народного творчества</w:t>
      </w:r>
      <w:r w:rsidR="007E2EE8" w:rsidRPr="00F066A7">
        <w:t xml:space="preserve"> им. Иосифа Кобзона</w:t>
      </w:r>
      <w:r w:rsidR="000E64D9" w:rsidRPr="00F066A7">
        <w:t>»:</w:t>
      </w:r>
      <w:r w:rsidR="009C3CF3" w:rsidRPr="00F066A7">
        <w:t xml:space="preserve"> </w:t>
      </w:r>
      <w:smartTag w:uri="urn:schemas-microsoft-com:office:smarttags" w:element="metricconverter">
        <w:smartTagPr>
          <w:attr w:name="ProductID" w:val="156000, г"/>
        </w:smartTagPr>
        <w:r w:rsidR="009C3CF3" w:rsidRPr="00F066A7">
          <w:t>156000,</w:t>
        </w:r>
        <w:r w:rsidR="000E64D9" w:rsidRPr="00F066A7">
          <w:t xml:space="preserve"> г</w:t>
        </w:r>
      </w:smartTag>
      <w:r w:rsidR="000E64D9" w:rsidRPr="00F066A7">
        <w:t xml:space="preserve">. Кострома, ул. Советская, д.23 </w:t>
      </w:r>
      <w:r w:rsidR="00301BA8" w:rsidRPr="00F066A7">
        <w:t xml:space="preserve">(с пометкой «Конкурс лучших практик работы с детьми») </w:t>
      </w:r>
      <w:r w:rsidR="000E64D9" w:rsidRPr="00F066A7">
        <w:t xml:space="preserve">и  по </w:t>
      </w:r>
      <w:r w:rsidR="009C3CF3" w:rsidRPr="00F066A7">
        <w:t>электронной почте</w:t>
      </w:r>
      <w:r w:rsidR="000E64D9" w:rsidRPr="00F066A7">
        <w:t xml:space="preserve">: </w:t>
      </w:r>
      <w:hyperlink r:id="rId5" w:history="1">
        <w:proofErr w:type="gramEnd"/>
        <w:r w:rsidR="000E64D9" w:rsidRPr="00F066A7">
          <w:rPr>
            <w:rStyle w:val="a3"/>
            <w:lang w:val="en-US"/>
          </w:rPr>
          <w:t>odntinform</w:t>
        </w:r>
        <w:r w:rsidR="000E64D9" w:rsidRPr="00F066A7">
          <w:rPr>
            <w:rStyle w:val="a3"/>
          </w:rPr>
          <w:t>@</w:t>
        </w:r>
        <w:r w:rsidR="000E64D9" w:rsidRPr="00F066A7">
          <w:rPr>
            <w:rStyle w:val="a3"/>
            <w:lang w:val="en-US"/>
          </w:rPr>
          <w:t>mail</w:t>
        </w:r>
        <w:r w:rsidR="000E64D9" w:rsidRPr="00F066A7">
          <w:rPr>
            <w:rStyle w:val="a3"/>
          </w:rPr>
          <w:t>.</w:t>
        </w:r>
        <w:proofErr w:type="gramStart"/>
        <w:r w:rsidR="000E64D9" w:rsidRPr="00F066A7">
          <w:rPr>
            <w:rStyle w:val="a3"/>
            <w:lang w:val="en-US"/>
          </w:rPr>
          <w:t>ru</w:t>
        </w:r>
      </w:hyperlink>
      <w:r w:rsidR="000E64D9" w:rsidRPr="00F066A7">
        <w:t xml:space="preserve"> </w:t>
      </w:r>
      <w:r w:rsidR="00301BA8" w:rsidRPr="00F066A7">
        <w:t>(</w:t>
      </w:r>
      <w:r w:rsidR="00191CF3" w:rsidRPr="00F066A7">
        <w:t xml:space="preserve">с пометкой </w:t>
      </w:r>
      <w:r w:rsidR="00301BA8" w:rsidRPr="00F066A7">
        <w:t xml:space="preserve">для </w:t>
      </w:r>
      <w:r w:rsidR="0022136A" w:rsidRPr="00F066A7">
        <w:t>Девятериковой А.Р.</w:t>
      </w:r>
      <w:r w:rsidR="000E61D0" w:rsidRPr="00F066A7">
        <w:t xml:space="preserve"> или «Летние практики»</w:t>
      </w:r>
      <w:r w:rsidR="001021B3">
        <w:t>.</w:t>
      </w:r>
      <w:proofErr w:type="gramEnd"/>
    </w:p>
    <w:p w:rsidR="001021B3" w:rsidRDefault="00582884" w:rsidP="001021B3">
      <w:pPr>
        <w:ind w:left="-357" w:firstLine="709"/>
        <w:jc w:val="both"/>
      </w:pPr>
      <w:r w:rsidRPr="001021B3">
        <w:rPr>
          <w:b/>
        </w:rPr>
        <w:t>25</w:t>
      </w:r>
      <w:r w:rsidR="00830CF1" w:rsidRPr="001021B3">
        <w:rPr>
          <w:b/>
        </w:rPr>
        <w:t xml:space="preserve"> ноября </w:t>
      </w:r>
      <w:r w:rsidR="007E2EE8" w:rsidRPr="001021B3">
        <w:rPr>
          <w:b/>
        </w:rPr>
        <w:t>–</w:t>
      </w:r>
      <w:r w:rsidR="00830CF1" w:rsidRPr="001021B3">
        <w:rPr>
          <w:b/>
        </w:rPr>
        <w:t xml:space="preserve"> </w:t>
      </w:r>
      <w:r w:rsidRPr="001021B3">
        <w:rPr>
          <w:b/>
        </w:rPr>
        <w:t>6 декабря</w:t>
      </w:r>
      <w:r w:rsidR="00830CF1" w:rsidRPr="001021B3">
        <w:rPr>
          <w:b/>
        </w:rPr>
        <w:t xml:space="preserve"> 202</w:t>
      </w:r>
      <w:r w:rsidRPr="001021B3">
        <w:rPr>
          <w:b/>
        </w:rPr>
        <w:t>4</w:t>
      </w:r>
      <w:r w:rsidR="00065F13" w:rsidRPr="001021B3">
        <w:rPr>
          <w:b/>
        </w:rPr>
        <w:t xml:space="preserve"> г.</w:t>
      </w:r>
      <w:r w:rsidR="00065F13" w:rsidRPr="001021B3">
        <w:t xml:space="preserve"> – оценочный</w:t>
      </w:r>
      <w:r w:rsidR="00065F13" w:rsidRPr="00F066A7">
        <w:t xml:space="preserve"> этап, рассмотрение представленных конкурсных материалов конкурсной комиссией. Определение </w:t>
      </w:r>
      <w:r w:rsidR="00830CF1" w:rsidRPr="00F066A7">
        <w:t>лучших программ для представления на презентации конкурса</w:t>
      </w:r>
      <w:r w:rsidR="00065F13" w:rsidRPr="00F066A7">
        <w:t xml:space="preserve">. </w:t>
      </w:r>
    </w:p>
    <w:p w:rsidR="001021B3" w:rsidRDefault="00582884" w:rsidP="001021B3">
      <w:pPr>
        <w:ind w:left="-357" w:firstLine="709"/>
        <w:jc w:val="both"/>
      </w:pPr>
      <w:r w:rsidRPr="001021B3">
        <w:rPr>
          <w:b/>
        </w:rPr>
        <w:t>12</w:t>
      </w:r>
      <w:r w:rsidR="00830CF1" w:rsidRPr="001021B3">
        <w:rPr>
          <w:b/>
        </w:rPr>
        <w:t xml:space="preserve"> декабря 202</w:t>
      </w:r>
      <w:r w:rsidRPr="001021B3">
        <w:rPr>
          <w:b/>
        </w:rPr>
        <w:t>4</w:t>
      </w:r>
      <w:r w:rsidR="00830CF1" w:rsidRPr="001021B3">
        <w:rPr>
          <w:b/>
        </w:rPr>
        <w:t xml:space="preserve"> г.</w:t>
      </w:r>
      <w:r w:rsidR="00830CF1" w:rsidRPr="00F066A7">
        <w:t xml:space="preserve"> – презентация лучших программ конкурса специалистами </w:t>
      </w:r>
      <w:proofErr w:type="spellStart"/>
      <w:r w:rsidR="00830CF1" w:rsidRPr="00F066A7">
        <w:t>культурно-досуговых</w:t>
      </w:r>
      <w:proofErr w:type="spellEnd"/>
      <w:r w:rsidR="00830CF1" w:rsidRPr="00F066A7">
        <w:t xml:space="preserve"> учреждений, подведение итогов конкурса. </w:t>
      </w:r>
      <w:r w:rsidR="0070761D" w:rsidRPr="00F066A7">
        <w:t>Награждение</w:t>
      </w:r>
      <w:r w:rsidR="00830CF1" w:rsidRPr="00F066A7">
        <w:t xml:space="preserve"> победителей. </w:t>
      </w:r>
    </w:p>
    <w:p w:rsidR="001021B3" w:rsidRDefault="00830CF1" w:rsidP="001021B3">
      <w:pPr>
        <w:ind w:left="-357" w:firstLine="709"/>
        <w:jc w:val="both"/>
      </w:pPr>
      <w:r w:rsidRPr="00F066A7">
        <w:t xml:space="preserve">Презентация проводится в Областном Доме народного творчества: </w:t>
      </w:r>
      <w:proofErr w:type="gramStart"/>
      <w:r w:rsidRPr="00F066A7">
        <w:t>г</w:t>
      </w:r>
      <w:proofErr w:type="gramEnd"/>
      <w:r w:rsidRPr="00F066A7">
        <w:t xml:space="preserve">. Кострома,  ул. Советская, д.23. </w:t>
      </w:r>
    </w:p>
    <w:p w:rsidR="001021B3" w:rsidRDefault="00065F13" w:rsidP="001021B3">
      <w:pPr>
        <w:ind w:left="-357" w:firstLine="709"/>
        <w:jc w:val="both"/>
      </w:pPr>
      <w:r w:rsidRPr="00F066A7">
        <w:t>Заявки, представленные после окончания сроков приема конкурсных материалов, установленных организатором конкурса, к рассмотрению не принимаются.</w:t>
      </w:r>
    </w:p>
    <w:p w:rsidR="00DF2F86" w:rsidRPr="00F066A7" w:rsidRDefault="00DF2F86" w:rsidP="001021B3">
      <w:pPr>
        <w:ind w:left="-357" w:firstLine="709"/>
        <w:jc w:val="both"/>
      </w:pPr>
      <w:r w:rsidRPr="00F066A7">
        <w:lastRenderedPageBreak/>
        <w:t>Организаторы оставляют за собой право изменять даты и формат проведения областного конкурса лучших практик работы по организации отдыха и занятости дет</w:t>
      </w:r>
      <w:r w:rsidR="007E2EE8" w:rsidRPr="00F066A7">
        <w:t>ей по итогам летнего сезона 202</w:t>
      </w:r>
      <w:r w:rsidR="0022136A" w:rsidRPr="00F066A7">
        <w:t>4</w:t>
      </w:r>
      <w:r w:rsidRPr="00F066A7">
        <w:t xml:space="preserve"> года среди культурно - </w:t>
      </w:r>
      <w:proofErr w:type="spellStart"/>
      <w:r w:rsidRPr="00F066A7">
        <w:t>досуговых</w:t>
      </w:r>
      <w:proofErr w:type="spellEnd"/>
      <w:r w:rsidRPr="00F066A7">
        <w:t xml:space="preserve"> учреждений Костромской области.</w:t>
      </w:r>
    </w:p>
    <w:p w:rsidR="00DF2F86" w:rsidRPr="00F066A7" w:rsidRDefault="00DF2F86" w:rsidP="00DF2F86">
      <w:pPr>
        <w:ind w:left="-360" w:firstLine="540"/>
        <w:jc w:val="both"/>
      </w:pPr>
    </w:p>
    <w:p w:rsidR="00DF2F86" w:rsidRPr="00F066A7" w:rsidRDefault="00065F13" w:rsidP="0070761D">
      <w:pPr>
        <w:ind w:left="-360" w:firstLine="540"/>
        <w:jc w:val="center"/>
        <w:rPr>
          <w:b/>
        </w:rPr>
      </w:pPr>
      <w:r w:rsidRPr="00F066A7">
        <w:rPr>
          <w:b/>
        </w:rPr>
        <w:t>Условия конкурса</w:t>
      </w:r>
    </w:p>
    <w:p w:rsidR="00BB4AFC" w:rsidRPr="00F066A7" w:rsidRDefault="00BB4AFC" w:rsidP="001021B3">
      <w:pPr>
        <w:ind w:left="-357" w:firstLine="709"/>
        <w:jc w:val="both"/>
      </w:pPr>
      <w:r w:rsidRPr="00F066A7">
        <w:t>К участию в Конкурсе допускаются программы</w:t>
      </w:r>
      <w:r w:rsidR="0015028F" w:rsidRPr="00F066A7">
        <w:t xml:space="preserve"> (циклы мероприятий</w:t>
      </w:r>
      <w:r w:rsidR="00263243" w:rsidRPr="00F066A7">
        <w:t>, мероприятие</w:t>
      </w:r>
      <w:r w:rsidR="0015028F" w:rsidRPr="00F066A7">
        <w:t>)</w:t>
      </w:r>
      <w:r w:rsidRPr="00F066A7">
        <w:t xml:space="preserve"> </w:t>
      </w:r>
      <w:r w:rsidR="009C3CF3" w:rsidRPr="00F066A7">
        <w:t>зарекомендовавших себя лучших практик  по организации отдыха и занятости детей, а также</w:t>
      </w:r>
      <w:r w:rsidRPr="00F066A7">
        <w:t xml:space="preserve"> методические разработк</w:t>
      </w:r>
      <w:r w:rsidR="009C3CF3" w:rsidRPr="00F066A7">
        <w:t>и</w:t>
      </w:r>
      <w:r w:rsidRPr="00F066A7">
        <w:t xml:space="preserve"> лагерных смен, событий и мер</w:t>
      </w:r>
      <w:r w:rsidR="009C3CF3" w:rsidRPr="00F066A7">
        <w:t>оприятий, с успехом реализованных</w:t>
      </w:r>
      <w:r w:rsidRPr="00F066A7">
        <w:t xml:space="preserve"> </w:t>
      </w:r>
      <w:r w:rsidR="00A61657" w:rsidRPr="00F066A7">
        <w:t xml:space="preserve">в период летних каникул </w:t>
      </w:r>
      <w:r w:rsidR="0070761D" w:rsidRPr="00F066A7">
        <w:t xml:space="preserve"> 202</w:t>
      </w:r>
      <w:r w:rsidR="0022136A" w:rsidRPr="00F066A7">
        <w:t>4</w:t>
      </w:r>
      <w:r w:rsidRPr="00F066A7">
        <w:t xml:space="preserve"> г</w:t>
      </w:r>
      <w:r w:rsidR="001A75C5" w:rsidRPr="00F066A7">
        <w:t>ода.</w:t>
      </w:r>
      <w:r w:rsidRPr="00F066A7">
        <w:t xml:space="preserve"> </w:t>
      </w:r>
    </w:p>
    <w:p w:rsidR="00BB4AFC" w:rsidRPr="00F066A7" w:rsidRDefault="00BB4AFC" w:rsidP="009D729F">
      <w:pPr>
        <w:ind w:left="-360" w:firstLine="540"/>
        <w:jc w:val="both"/>
        <w:rPr>
          <w:b/>
        </w:rPr>
      </w:pPr>
    </w:p>
    <w:p w:rsidR="001021B3" w:rsidRDefault="009D729F" w:rsidP="001021B3">
      <w:pPr>
        <w:ind w:left="-360"/>
        <w:jc w:val="center"/>
        <w:rPr>
          <w:b/>
        </w:rPr>
      </w:pPr>
      <w:r w:rsidRPr="00F066A7">
        <w:rPr>
          <w:b/>
        </w:rPr>
        <w:t>Текстовая часть включает в себя следующие пункты:</w:t>
      </w:r>
    </w:p>
    <w:p w:rsidR="001021B3" w:rsidRDefault="001A75C5" w:rsidP="001021B3">
      <w:pPr>
        <w:ind w:left="-360"/>
        <w:jc w:val="both"/>
        <w:rPr>
          <w:b/>
        </w:rPr>
      </w:pPr>
      <w:r w:rsidRPr="00F066A7">
        <w:t xml:space="preserve">1) </w:t>
      </w:r>
      <w:r w:rsidR="00BB4AFC" w:rsidRPr="00F066A7">
        <w:t>Заявка на участие в Конкурсе</w:t>
      </w:r>
      <w:r w:rsidRPr="00F066A7">
        <w:t>, согласно Приложению;</w:t>
      </w:r>
    </w:p>
    <w:p w:rsidR="001021B3" w:rsidRDefault="001A75C5" w:rsidP="001021B3">
      <w:pPr>
        <w:ind w:left="-360"/>
        <w:jc w:val="both"/>
        <w:rPr>
          <w:b/>
        </w:rPr>
      </w:pPr>
      <w:r w:rsidRPr="00F066A7">
        <w:t xml:space="preserve">2) </w:t>
      </w:r>
      <w:r w:rsidR="00143855" w:rsidRPr="00F066A7">
        <w:t xml:space="preserve">Содержание и обоснование программы </w:t>
      </w:r>
      <w:r w:rsidR="00263243" w:rsidRPr="00F066A7">
        <w:t xml:space="preserve">(цикла мероприятий, </w:t>
      </w:r>
      <w:r w:rsidR="00143855" w:rsidRPr="00F066A7">
        <w:t>мероприятия</w:t>
      </w:r>
      <w:r w:rsidR="00263243" w:rsidRPr="00F066A7">
        <w:t>)</w:t>
      </w:r>
      <w:r w:rsidR="00143855" w:rsidRPr="00F066A7">
        <w:t>:</w:t>
      </w:r>
    </w:p>
    <w:p w:rsidR="001021B3" w:rsidRDefault="00143855" w:rsidP="001021B3">
      <w:pPr>
        <w:ind w:left="-357" w:firstLine="709"/>
        <w:jc w:val="both"/>
        <w:rPr>
          <w:b/>
        </w:rPr>
      </w:pPr>
      <w:r w:rsidRPr="00F066A7">
        <w:t>- название</w:t>
      </w:r>
      <w:r w:rsidR="00CF56BF" w:rsidRPr="00F066A7">
        <w:t xml:space="preserve">; </w:t>
      </w:r>
    </w:p>
    <w:p w:rsidR="001021B3" w:rsidRDefault="00A14B28" w:rsidP="001021B3">
      <w:pPr>
        <w:ind w:left="-357" w:firstLine="709"/>
        <w:jc w:val="both"/>
        <w:rPr>
          <w:b/>
        </w:rPr>
      </w:pPr>
      <w:r w:rsidRPr="00F066A7">
        <w:t xml:space="preserve">- </w:t>
      </w:r>
      <w:r w:rsidR="00666581" w:rsidRPr="00F066A7">
        <w:t xml:space="preserve">информация об </w:t>
      </w:r>
      <w:r w:rsidR="00143855" w:rsidRPr="00F066A7">
        <w:t>основных организаторах</w:t>
      </w:r>
      <w:r w:rsidR="00263243" w:rsidRPr="00F066A7">
        <w:t>, исполнителях (количество, образование, стаж в отрасли «Культура»);</w:t>
      </w:r>
    </w:p>
    <w:p w:rsidR="001021B3" w:rsidRDefault="00EA26CC" w:rsidP="001021B3">
      <w:pPr>
        <w:ind w:left="-357" w:firstLine="709"/>
        <w:jc w:val="both"/>
        <w:rPr>
          <w:b/>
        </w:rPr>
      </w:pPr>
      <w:r w:rsidRPr="00F066A7">
        <w:t>- актуальность программы;</w:t>
      </w:r>
    </w:p>
    <w:p w:rsidR="001021B3" w:rsidRDefault="00CF56BF" w:rsidP="001021B3">
      <w:pPr>
        <w:ind w:left="-357" w:firstLine="709"/>
        <w:jc w:val="both"/>
        <w:rPr>
          <w:b/>
        </w:rPr>
      </w:pPr>
      <w:r w:rsidRPr="00F066A7">
        <w:t>- цель и задачи</w:t>
      </w:r>
      <w:r w:rsidR="00EA26CC" w:rsidRPr="00F066A7">
        <w:t xml:space="preserve"> (конкретность, реальность, достижимость)</w:t>
      </w:r>
      <w:r w:rsidRPr="00F066A7">
        <w:t xml:space="preserve">; </w:t>
      </w:r>
    </w:p>
    <w:p w:rsidR="001021B3" w:rsidRDefault="00574142" w:rsidP="001021B3">
      <w:pPr>
        <w:ind w:left="-357" w:firstLine="709"/>
        <w:jc w:val="both"/>
      </w:pPr>
      <w:r w:rsidRPr="00F066A7">
        <w:t>- направление программы</w:t>
      </w:r>
      <w:r w:rsidR="00263243" w:rsidRPr="00F066A7">
        <w:t xml:space="preserve"> (цикла мероприятий): </w:t>
      </w:r>
      <w:r w:rsidR="00143855" w:rsidRPr="00F066A7">
        <w:t>познавательное, спортивное, экологическое, истор</w:t>
      </w:r>
      <w:r w:rsidR="00263243" w:rsidRPr="00F066A7">
        <w:t>ическое и др.</w:t>
      </w:r>
      <w:r w:rsidR="001021B3">
        <w:t>;</w:t>
      </w:r>
    </w:p>
    <w:p w:rsidR="001021B3" w:rsidRDefault="00CF56BF" w:rsidP="001021B3">
      <w:pPr>
        <w:ind w:left="-357" w:firstLine="709"/>
        <w:jc w:val="both"/>
        <w:rPr>
          <w:b/>
        </w:rPr>
      </w:pPr>
      <w:r w:rsidRPr="00F066A7">
        <w:t xml:space="preserve">- основное содержание </w:t>
      </w:r>
      <w:r w:rsidR="00DE7674" w:rsidRPr="00F066A7">
        <w:t xml:space="preserve">программы </w:t>
      </w:r>
      <w:r w:rsidRPr="00F066A7">
        <w:t>(</w:t>
      </w:r>
      <w:r w:rsidR="00DE7674" w:rsidRPr="00F066A7">
        <w:t>описание</w:t>
      </w:r>
      <w:r w:rsidRPr="00F066A7">
        <w:t xml:space="preserve"> основных мероприятий)</w:t>
      </w:r>
      <w:r w:rsidR="00143855" w:rsidRPr="00F066A7">
        <w:t>;</w:t>
      </w:r>
    </w:p>
    <w:p w:rsidR="001021B3" w:rsidRDefault="00343E51" w:rsidP="001021B3">
      <w:pPr>
        <w:ind w:left="-357" w:firstLine="709"/>
        <w:jc w:val="both"/>
        <w:rPr>
          <w:b/>
        </w:rPr>
      </w:pPr>
      <w:r w:rsidRPr="00F066A7">
        <w:t>- участники программы (количество, возраст, категория);</w:t>
      </w:r>
    </w:p>
    <w:p w:rsidR="001021B3" w:rsidRDefault="00A14B28" w:rsidP="001021B3">
      <w:pPr>
        <w:ind w:left="-357" w:firstLine="709"/>
        <w:jc w:val="both"/>
        <w:rPr>
          <w:b/>
        </w:rPr>
      </w:pPr>
      <w:r w:rsidRPr="00F066A7">
        <w:t xml:space="preserve">- место </w:t>
      </w:r>
      <w:r w:rsidR="007A368D" w:rsidRPr="00F066A7">
        <w:t>проведения</w:t>
      </w:r>
      <w:r w:rsidR="00836EC1" w:rsidRPr="00F066A7">
        <w:t xml:space="preserve"> программы</w:t>
      </w:r>
      <w:r w:rsidRPr="00F066A7">
        <w:t xml:space="preserve"> (помещения, площадки);</w:t>
      </w:r>
      <w:r w:rsidR="00DE7674" w:rsidRPr="00F066A7">
        <w:t xml:space="preserve"> </w:t>
      </w:r>
    </w:p>
    <w:p w:rsidR="001021B3" w:rsidRDefault="00143855" w:rsidP="001021B3">
      <w:pPr>
        <w:ind w:left="-357" w:firstLine="709"/>
        <w:jc w:val="both"/>
        <w:rPr>
          <w:b/>
        </w:rPr>
      </w:pPr>
      <w:r w:rsidRPr="00F066A7">
        <w:t>- сроки проведения</w:t>
      </w:r>
      <w:r w:rsidR="00DE7674" w:rsidRPr="00F066A7">
        <w:t>;</w:t>
      </w:r>
    </w:p>
    <w:p w:rsidR="001021B3" w:rsidRDefault="00CF56BF" w:rsidP="001021B3">
      <w:pPr>
        <w:ind w:left="-357" w:firstLine="709"/>
        <w:jc w:val="both"/>
        <w:rPr>
          <w:b/>
        </w:rPr>
      </w:pPr>
      <w:r w:rsidRPr="00F066A7">
        <w:t xml:space="preserve">- финансовое </w:t>
      </w:r>
      <w:r w:rsidR="00666581" w:rsidRPr="00F066A7">
        <w:t>и материально-техническое обеспечение</w:t>
      </w:r>
      <w:r w:rsidR="00574142" w:rsidRPr="00F066A7">
        <w:t xml:space="preserve"> программы (общая стоимость</w:t>
      </w:r>
      <w:r w:rsidR="00666581" w:rsidRPr="00F066A7">
        <w:t xml:space="preserve"> программы</w:t>
      </w:r>
      <w:r w:rsidR="00574142" w:rsidRPr="00F066A7">
        <w:t xml:space="preserve">, источники и </w:t>
      </w:r>
      <w:r w:rsidR="00666581" w:rsidRPr="00F066A7">
        <w:t xml:space="preserve">основные </w:t>
      </w:r>
      <w:r w:rsidR="00574142" w:rsidRPr="00F066A7">
        <w:t>статьи расходов)</w:t>
      </w:r>
      <w:r w:rsidRPr="00F066A7">
        <w:t xml:space="preserve">; </w:t>
      </w:r>
      <w:r w:rsidR="00666581" w:rsidRPr="00F066A7">
        <w:t xml:space="preserve"> </w:t>
      </w:r>
    </w:p>
    <w:p w:rsidR="001021B3" w:rsidRDefault="00CF56BF" w:rsidP="001021B3">
      <w:pPr>
        <w:ind w:left="-357" w:firstLine="709"/>
        <w:jc w:val="both"/>
        <w:rPr>
          <w:b/>
        </w:rPr>
      </w:pPr>
      <w:r w:rsidRPr="00F066A7">
        <w:t xml:space="preserve">- </w:t>
      </w:r>
      <w:r w:rsidR="005E3200" w:rsidRPr="00F066A7">
        <w:t>сотрудничество с различными организациями</w:t>
      </w:r>
      <w:r w:rsidR="00574142" w:rsidRPr="00F066A7">
        <w:t>, привлеченными партнерами</w:t>
      </w:r>
      <w:r w:rsidRPr="00F066A7">
        <w:t xml:space="preserve">; </w:t>
      </w:r>
    </w:p>
    <w:p w:rsidR="001021B3" w:rsidRDefault="00666581" w:rsidP="001021B3">
      <w:pPr>
        <w:ind w:left="-357" w:firstLine="709"/>
        <w:jc w:val="both"/>
        <w:rPr>
          <w:b/>
        </w:rPr>
      </w:pPr>
      <w:r w:rsidRPr="00F066A7">
        <w:t>- достигнутые резуль</w:t>
      </w:r>
      <w:r w:rsidR="009C3CF3" w:rsidRPr="00F066A7">
        <w:t>таты в ходе реализации программы</w:t>
      </w:r>
      <w:r w:rsidRPr="00F066A7">
        <w:t>, выполнение целей и задач.</w:t>
      </w:r>
    </w:p>
    <w:p w:rsidR="007A368D" w:rsidRPr="001021B3" w:rsidRDefault="00CF56BF" w:rsidP="001021B3">
      <w:pPr>
        <w:ind w:left="-357"/>
        <w:jc w:val="both"/>
        <w:rPr>
          <w:b/>
        </w:rPr>
      </w:pPr>
      <w:r w:rsidRPr="00F066A7">
        <w:t xml:space="preserve">3) </w:t>
      </w:r>
      <w:r w:rsidR="00666581" w:rsidRPr="00F066A7">
        <w:t>Приложение к программе</w:t>
      </w:r>
      <w:r w:rsidRPr="00F066A7">
        <w:t xml:space="preserve">: </w:t>
      </w:r>
      <w:r w:rsidR="005E3200" w:rsidRPr="00F066A7">
        <w:t xml:space="preserve">сценарии наиболее интересных мероприятий, </w:t>
      </w:r>
      <w:r w:rsidR="00DF2F86" w:rsidRPr="00F066A7">
        <w:t>публикации</w:t>
      </w:r>
      <w:r w:rsidR="00BB4AFC" w:rsidRPr="00F066A7">
        <w:t xml:space="preserve"> СМИ, </w:t>
      </w:r>
      <w:r w:rsidRPr="00F066A7">
        <w:t xml:space="preserve">отзывы, </w:t>
      </w:r>
      <w:r w:rsidR="00BB4AFC" w:rsidRPr="00F066A7">
        <w:t>фото</w:t>
      </w:r>
      <w:r w:rsidR="00666581" w:rsidRPr="00F066A7">
        <w:t>-</w:t>
      </w:r>
      <w:r w:rsidR="00BB4AFC" w:rsidRPr="00F066A7">
        <w:t xml:space="preserve"> и видео</w:t>
      </w:r>
      <w:r w:rsidR="005E3200" w:rsidRPr="00F066A7">
        <w:t>материалы</w:t>
      </w:r>
      <w:r w:rsidR="00DF2F86" w:rsidRPr="00F066A7">
        <w:t>, дипломы, ссылки в сети интернет.</w:t>
      </w:r>
      <w:r w:rsidR="00BB4AFC" w:rsidRPr="00F066A7">
        <w:t xml:space="preserve"> </w:t>
      </w:r>
    </w:p>
    <w:p w:rsidR="00AA4C17" w:rsidRPr="00F066A7" w:rsidRDefault="00AA4C17" w:rsidP="00C63608">
      <w:pPr>
        <w:jc w:val="both"/>
      </w:pPr>
    </w:p>
    <w:p w:rsidR="00A11318" w:rsidRPr="00F066A7" w:rsidRDefault="006B06F7" w:rsidP="001021B3">
      <w:pPr>
        <w:ind w:left="-357" w:firstLine="709"/>
        <w:jc w:val="both"/>
      </w:pPr>
      <w:r w:rsidRPr="00F066A7">
        <w:t xml:space="preserve">По итогам конкурса издается сборник лучших практик </w:t>
      </w:r>
      <w:r w:rsidR="0018241E" w:rsidRPr="00F066A7">
        <w:t xml:space="preserve">по </w:t>
      </w:r>
      <w:r w:rsidR="005E3200" w:rsidRPr="00F066A7">
        <w:t>организации отдыха и занятости детей в летний период и передается в муниципальные образования Костромской области для дальнейшей  работы.</w:t>
      </w:r>
    </w:p>
    <w:p w:rsidR="00A11318" w:rsidRPr="00F066A7" w:rsidRDefault="00A11318" w:rsidP="0018241E">
      <w:pPr>
        <w:jc w:val="both"/>
      </w:pPr>
    </w:p>
    <w:p w:rsidR="00DF2F86" w:rsidRPr="00F066A7" w:rsidRDefault="00D650DC" w:rsidP="00470A76">
      <w:pPr>
        <w:ind w:left="-360" w:firstLine="540"/>
        <w:jc w:val="center"/>
        <w:rPr>
          <w:b/>
        </w:rPr>
      </w:pPr>
      <w:r w:rsidRPr="00F066A7">
        <w:rPr>
          <w:b/>
        </w:rPr>
        <w:t>Конкурсная комиссия</w:t>
      </w:r>
    </w:p>
    <w:p w:rsidR="001021B3" w:rsidRDefault="000E64D9" w:rsidP="001021B3">
      <w:pPr>
        <w:ind w:left="-357" w:firstLine="709"/>
        <w:jc w:val="both"/>
      </w:pPr>
      <w:r w:rsidRPr="00F066A7">
        <w:t>Для оценки представленных материалов участников конкурса и определения победителей создается конкурсная комиссия,</w:t>
      </w:r>
      <w:r w:rsidR="0094239E" w:rsidRPr="00F066A7">
        <w:t xml:space="preserve"> в состав которой входят специалисты ОГБУК </w:t>
      </w:r>
      <w:r w:rsidR="00AB5D75" w:rsidRPr="00F066A7">
        <w:t>«Областной Дом народного творчества</w:t>
      </w:r>
      <w:r w:rsidR="007E2EE8" w:rsidRPr="00F066A7">
        <w:t xml:space="preserve"> им. Иосифа Кобзона</w:t>
      </w:r>
      <w:r w:rsidR="00AB5D75" w:rsidRPr="00F066A7">
        <w:t>»</w:t>
      </w:r>
      <w:r w:rsidRPr="00F066A7">
        <w:t>.</w:t>
      </w:r>
    </w:p>
    <w:p w:rsidR="001021B3" w:rsidRDefault="000E64D9" w:rsidP="001021B3">
      <w:pPr>
        <w:ind w:left="-357" w:firstLine="709"/>
        <w:jc w:val="both"/>
      </w:pPr>
      <w:r w:rsidRPr="00F066A7">
        <w:t>Конкурсная комиссия:</w:t>
      </w:r>
    </w:p>
    <w:p w:rsidR="001021B3" w:rsidRDefault="00E54D3A" w:rsidP="001021B3">
      <w:pPr>
        <w:ind w:left="-357" w:firstLine="709"/>
        <w:jc w:val="both"/>
      </w:pPr>
      <w:r w:rsidRPr="00F066A7">
        <w:t>-  определяет порядок своей работы, порядок голосования;</w:t>
      </w:r>
    </w:p>
    <w:p w:rsidR="001021B3" w:rsidRDefault="000E64D9" w:rsidP="001021B3">
      <w:pPr>
        <w:ind w:left="-357" w:firstLine="709"/>
        <w:jc w:val="both"/>
      </w:pPr>
      <w:r w:rsidRPr="00F066A7">
        <w:t xml:space="preserve">- </w:t>
      </w:r>
      <w:r w:rsidR="0064138E" w:rsidRPr="00F066A7">
        <w:t xml:space="preserve">изучает, </w:t>
      </w:r>
      <w:r w:rsidRPr="00F066A7">
        <w:t>проводи</w:t>
      </w:r>
      <w:r w:rsidR="00D22D24" w:rsidRPr="00F066A7">
        <w:t xml:space="preserve">т анализ </w:t>
      </w:r>
      <w:r w:rsidR="0064138E" w:rsidRPr="00F066A7">
        <w:t xml:space="preserve">и оценивает </w:t>
      </w:r>
      <w:r w:rsidR="00D22D24" w:rsidRPr="00F066A7">
        <w:t>конкурсны</w:t>
      </w:r>
      <w:r w:rsidR="0064138E" w:rsidRPr="00F066A7">
        <w:t>е</w:t>
      </w:r>
      <w:r w:rsidR="00D22D24" w:rsidRPr="00F066A7">
        <w:t xml:space="preserve"> материал</w:t>
      </w:r>
      <w:r w:rsidR="0064138E" w:rsidRPr="00F066A7">
        <w:t>ы</w:t>
      </w:r>
      <w:r w:rsidRPr="00F066A7">
        <w:t xml:space="preserve"> в соответствии с настоящим Положением;</w:t>
      </w:r>
    </w:p>
    <w:p w:rsidR="001021B3" w:rsidRDefault="000E64D9" w:rsidP="001021B3">
      <w:pPr>
        <w:ind w:left="-357" w:firstLine="709"/>
        <w:jc w:val="both"/>
      </w:pPr>
      <w:r w:rsidRPr="00F066A7">
        <w:t xml:space="preserve">- </w:t>
      </w:r>
      <w:r w:rsidR="009C0F99" w:rsidRPr="00F066A7">
        <w:t xml:space="preserve">по итогам изучения и анализа конкурсных материалов конкурсная комиссия </w:t>
      </w:r>
      <w:r w:rsidRPr="00F066A7">
        <w:t xml:space="preserve">отбирает лучшие программы и методические материалы </w:t>
      </w:r>
      <w:r w:rsidR="0064138E" w:rsidRPr="00F066A7">
        <w:t>и направляет вызов для участия в презентации программы</w:t>
      </w:r>
      <w:r w:rsidRPr="00F066A7">
        <w:t xml:space="preserve">;  </w:t>
      </w:r>
    </w:p>
    <w:p w:rsidR="001021B3" w:rsidRDefault="000E64D9" w:rsidP="001021B3">
      <w:pPr>
        <w:ind w:left="-357" w:firstLine="709"/>
        <w:jc w:val="both"/>
      </w:pPr>
      <w:r w:rsidRPr="00F066A7">
        <w:t xml:space="preserve">- в случае необходимости дает рекомендации по </w:t>
      </w:r>
      <w:r w:rsidR="00D22D24" w:rsidRPr="00F066A7">
        <w:t>оформлению конкурсных материалов</w:t>
      </w:r>
      <w:r w:rsidR="00E54D3A" w:rsidRPr="00F066A7">
        <w:t xml:space="preserve"> участников Конкурса;</w:t>
      </w:r>
      <w:r w:rsidRPr="00F066A7">
        <w:t xml:space="preserve"> </w:t>
      </w:r>
    </w:p>
    <w:p w:rsidR="00D650DC" w:rsidRPr="00F066A7" w:rsidRDefault="00E54D3A" w:rsidP="001021B3">
      <w:pPr>
        <w:ind w:left="-357" w:firstLine="709"/>
        <w:jc w:val="both"/>
      </w:pPr>
      <w:r w:rsidRPr="00F066A7">
        <w:t>- подводит итоги Конкурса, определяет победителей.</w:t>
      </w:r>
    </w:p>
    <w:p w:rsidR="00E54D3A" w:rsidRPr="00F066A7" w:rsidRDefault="00E54D3A" w:rsidP="00AB5D75">
      <w:pPr>
        <w:ind w:left="-360" w:firstLine="540"/>
        <w:jc w:val="both"/>
      </w:pPr>
    </w:p>
    <w:p w:rsidR="00DF2F86" w:rsidRPr="00F066A7" w:rsidRDefault="00D650DC" w:rsidP="00D650DC">
      <w:pPr>
        <w:ind w:left="-360" w:firstLine="540"/>
        <w:jc w:val="center"/>
        <w:rPr>
          <w:b/>
        </w:rPr>
      </w:pPr>
      <w:r w:rsidRPr="00F066A7">
        <w:rPr>
          <w:b/>
        </w:rPr>
        <w:t>Награждение</w:t>
      </w:r>
    </w:p>
    <w:p w:rsidR="001021B3" w:rsidRDefault="004253CE" w:rsidP="001021B3">
      <w:pPr>
        <w:ind w:left="-357" w:firstLine="709"/>
        <w:jc w:val="both"/>
      </w:pPr>
      <w:r w:rsidRPr="00F066A7">
        <w:t>У</w:t>
      </w:r>
      <w:r w:rsidR="000E64D9" w:rsidRPr="00F066A7">
        <w:t xml:space="preserve">частники конкурса награждаются дипломами участников конкурса, победители награждаются дипломами Лауреатов </w:t>
      </w:r>
      <w:r w:rsidR="000E64D9" w:rsidRPr="00F066A7">
        <w:rPr>
          <w:lang w:val="en-US"/>
        </w:rPr>
        <w:t>I</w:t>
      </w:r>
      <w:r w:rsidR="000E64D9" w:rsidRPr="00F066A7">
        <w:t xml:space="preserve">, </w:t>
      </w:r>
      <w:r w:rsidR="000E64D9" w:rsidRPr="00F066A7">
        <w:rPr>
          <w:lang w:val="en-US"/>
        </w:rPr>
        <w:t>II</w:t>
      </w:r>
      <w:r w:rsidR="000E64D9" w:rsidRPr="00F066A7">
        <w:t xml:space="preserve"> и </w:t>
      </w:r>
      <w:r w:rsidR="000E64D9" w:rsidRPr="00F066A7">
        <w:rPr>
          <w:lang w:val="en-US"/>
        </w:rPr>
        <w:t>III</w:t>
      </w:r>
      <w:r w:rsidR="000E64D9" w:rsidRPr="00F066A7">
        <w:t xml:space="preserve"> степеней</w:t>
      </w:r>
      <w:r w:rsidRPr="00F066A7">
        <w:t xml:space="preserve"> и дипломами конкурса </w:t>
      </w:r>
      <w:r w:rsidRPr="00F066A7">
        <w:rPr>
          <w:lang w:val="en-US"/>
        </w:rPr>
        <w:t>I</w:t>
      </w:r>
      <w:r w:rsidRPr="00F066A7">
        <w:t xml:space="preserve">, </w:t>
      </w:r>
      <w:r w:rsidRPr="00F066A7">
        <w:rPr>
          <w:lang w:val="en-US"/>
        </w:rPr>
        <w:t>II</w:t>
      </w:r>
      <w:r w:rsidRPr="00F066A7">
        <w:t xml:space="preserve"> и </w:t>
      </w:r>
      <w:r w:rsidRPr="00F066A7">
        <w:rPr>
          <w:lang w:val="en-US"/>
        </w:rPr>
        <w:t>III</w:t>
      </w:r>
      <w:r w:rsidRPr="00F066A7">
        <w:t xml:space="preserve"> степеней. </w:t>
      </w:r>
      <w:r w:rsidR="000E64D9" w:rsidRPr="00F066A7">
        <w:t xml:space="preserve"> </w:t>
      </w:r>
    </w:p>
    <w:p w:rsidR="001021B3" w:rsidRDefault="000E64D9" w:rsidP="001021B3">
      <w:pPr>
        <w:ind w:left="-357" w:firstLine="709"/>
        <w:jc w:val="both"/>
      </w:pPr>
      <w:r w:rsidRPr="00F066A7">
        <w:t xml:space="preserve">Условия проведения и результаты конкурса размещаются на официальном сайте </w:t>
      </w:r>
      <w:r w:rsidR="007E2EE8" w:rsidRPr="00F066A7">
        <w:t>ОГБУК «Областной Дом народного творчества им. Иосифа Кобзона».</w:t>
      </w:r>
    </w:p>
    <w:p w:rsidR="004253CE" w:rsidRPr="00F066A7" w:rsidRDefault="004253CE" w:rsidP="001021B3">
      <w:pPr>
        <w:ind w:left="-357" w:firstLine="709"/>
        <w:jc w:val="both"/>
      </w:pPr>
      <w:r w:rsidRPr="00F066A7">
        <w:lastRenderedPageBreak/>
        <w:t xml:space="preserve">Дипломы </w:t>
      </w:r>
      <w:r w:rsidR="00DF2F86" w:rsidRPr="00F066A7">
        <w:rPr>
          <w:lang w:val="en-US"/>
        </w:rPr>
        <w:t>I</w:t>
      </w:r>
      <w:r w:rsidR="00DF2F86" w:rsidRPr="00F066A7">
        <w:t xml:space="preserve">, </w:t>
      </w:r>
      <w:r w:rsidR="00DF2F86" w:rsidRPr="00F066A7">
        <w:rPr>
          <w:lang w:val="en-US"/>
        </w:rPr>
        <w:t>II</w:t>
      </w:r>
      <w:r w:rsidR="00DF2F86" w:rsidRPr="00F066A7">
        <w:t xml:space="preserve"> и </w:t>
      </w:r>
      <w:r w:rsidR="00DF2F86" w:rsidRPr="00F066A7">
        <w:rPr>
          <w:lang w:val="en-US"/>
        </w:rPr>
        <w:t>III</w:t>
      </w:r>
      <w:r w:rsidR="00DF2F86" w:rsidRPr="00F066A7">
        <w:t xml:space="preserve"> степеней и дипломы участников конкурса </w:t>
      </w:r>
      <w:r w:rsidRPr="00F066A7">
        <w:t>направляются на электронный адрес, указанный в заявке участника конкурса</w:t>
      </w:r>
      <w:r w:rsidR="00DF2F86" w:rsidRPr="00F066A7">
        <w:t xml:space="preserve">. Дипломами Лауреата конкурса </w:t>
      </w:r>
      <w:r w:rsidR="00DF2F86" w:rsidRPr="00F066A7">
        <w:rPr>
          <w:lang w:val="en-US"/>
        </w:rPr>
        <w:t>I</w:t>
      </w:r>
      <w:r w:rsidR="00DF2F86" w:rsidRPr="00F066A7">
        <w:t xml:space="preserve">, </w:t>
      </w:r>
      <w:r w:rsidR="00DF2F86" w:rsidRPr="00F066A7">
        <w:rPr>
          <w:lang w:val="en-US"/>
        </w:rPr>
        <w:t>II</w:t>
      </w:r>
      <w:r w:rsidR="00DF2F86" w:rsidRPr="00F066A7">
        <w:t xml:space="preserve"> и </w:t>
      </w:r>
      <w:r w:rsidR="00DF2F86" w:rsidRPr="00F066A7">
        <w:rPr>
          <w:lang w:val="en-US"/>
        </w:rPr>
        <w:t>III</w:t>
      </w:r>
      <w:r w:rsidR="00DF2F86" w:rsidRPr="00F066A7">
        <w:t xml:space="preserve"> степеней победители награждаются на презентации конкурса</w:t>
      </w:r>
      <w:r w:rsidRPr="00F066A7">
        <w:t xml:space="preserve">. </w:t>
      </w:r>
    </w:p>
    <w:p w:rsidR="00164A1B" w:rsidRPr="00F066A7" w:rsidRDefault="00164A1B" w:rsidP="00164A1B">
      <w:pPr>
        <w:ind w:left="-360" w:firstLine="540"/>
        <w:jc w:val="both"/>
      </w:pPr>
    </w:p>
    <w:p w:rsidR="00DF2F86" w:rsidRPr="00F066A7" w:rsidRDefault="00DE7674" w:rsidP="00DE7674">
      <w:pPr>
        <w:ind w:left="-360" w:firstLine="540"/>
        <w:jc w:val="center"/>
        <w:rPr>
          <w:b/>
        </w:rPr>
      </w:pPr>
      <w:r w:rsidRPr="00F066A7">
        <w:rPr>
          <w:b/>
        </w:rPr>
        <w:t>Авторские права участников Конкурса</w:t>
      </w:r>
    </w:p>
    <w:p w:rsidR="001021B3" w:rsidRDefault="001A019E" w:rsidP="001021B3">
      <w:pPr>
        <w:ind w:left="-357" w:firstLine="709"/>
        <w:jc w:val="both"/>
      </w:pPr>
      <w:r w:rsidRPr="00F066A7">
        <w:t>Конкурсные материалы поступают на постоянное хранение в ОГБУК «Областной Дом народного творчества</w:t>
      </w:r>
      <w:r w:rsidR="007E2EE8" w:rsidRPr="00F066A7">
        <w:t xml:space="preserve"> им. Иосифа Кобзона</w:t>
      </w:r>
      <w:r w:rsidRPr="00F066A7">
        <w:t xml:space="preserve">» с целью использования на занятиях и семинарах для специалистов и руководителей культурно-досуговых учреждений муниципальных образований Костромской области, </w:t>
      </w:r>
      <w:r w:rsidR="001021B3">
        <w:t>без выплаты авторских гонораров.</w:t>
      </w:r>
    </w:p>
    <w:p w:rsidR="001021B3" w:rsidRDefault="00DE7674" w:rsidP="001021B3">
      <w:pPr>
        <w:ind w:left="-357" w:firstLine="709"/>
        <w:jc w:val="both"/>
      </w:pPr>
      <w:r w:rsidRPr="00F066A7">
        <w:t xml:space="preserve">Материалы, присланные на Конкурс, не возвращаются и </w:t>
      </w:r>
      <w:r w:rsidR="00666581" w:rsidRPr="00F066A7">
        <w:t xml:space="preserve">не </w:t>
      </w:r>
      <w:r w:rsidRPr="00F066A7">
        <w:t>рецензи</w:t>
      </w:r>
      <w:r w:rsidR="00666581" w:rsidRPr="00F066A7">
        <w:t>руются</w:t>
      </w:r>
      <w:r w:rsidRPr="00F066A7">
        <w:t xml:space="preserve">. Ответственность за содержание представленных </w:t>
      </w:r>
      <w:r w:rsidR="00A14B28" w:rsidRPr="00F066A7">
        <w:t>материалов</w:t>
      </w:r>
      <w:r w:rsidR="001021B3">
        <w:t xml:space="preserve"> несут участники Конкурса.</w:t>
      </w:r>
    </w:p>
    <w:p w:rsidR="00DE7674" w:rsidRPr="00F066A7" w:rsidRDefault="00DE7674" w:rsidP="001021B3">
      <w:pPr>
        <w:ind w:left="-357" w:firstLine="709"/>
        <w:jc w:val="both"/>
      </w:pPr>
      <w:r w:rsidRPr="00F066A7">
        <w:t xml:space="preserve">Поступление конкурсных материалов в </w:t>
      </w:r>
      <w:r w:rsidR="00A14B28" w:rsidRPr="00F066A7">
        <w:t xml:space="preserve">конкурсную комиссию </w:t>
      </w:r>
      <w:r w:rsidR="00666581" w:rsidRPr="00F066A7">
        <w:t>рассматривается</w:t>
      </w:r>
      <w:r w:rsidRPr="00F066A7">
        <w:t xml:space="preserve"> как согласие автора (авторов) на возможную публикацию отдельных материа</w:t>
      </w:r>
      <w:r w:rsidR="00A14B28" w:rsidRPr="00F066A7">
        <w:t xml:space="preserve">лов в сборнике лучших практик работы по организации летнего отдыха </w:t>
      </w:r>
      <w:r w:rsidR="005F5D2E">
        <w:t>и занятости детей по итогам 2024</w:t>
      </w:r>
      <w:r w:rsidR="00A14B28" w:rsidRPr="00F066A7">
        <w:t xml:space="preserve"> года</w:t>
      </w:r>
      <w:r w:rsidRPr="00F066A7">
        <w:t xml:space="preserve">. </w:t>
      </w:r>
    </w:p>
    <w:p w:rsidR="00DF2F86" w:rsidRPr="00F066A7" w:rsidRDefault="00471A16" w:rsidP="00A14B28">
      <w:pPr>
        <w:jc w:val="center"/>
        <w:rPr>
          <w:b/>
        </w:rPr>
      </w:pPr>
      <w:r w:rsidRPr="00F066A7">
        <w:br/>
      </w:r>
      <w:r w:rsidRPr="00F066A7">
        <w:rPr>
          <w:b/>
        </w:rPr>
        <w:t>Контактн</w:t>
      </w:r>
      <w:r w:rsidR="00DF2F86" w:rsidRPr="00F066A7">
        <w:rPr>
          <w:b/>
        </w:rPr>
        <w:t>ая информация</w:t>
      </w:r>
    </w:p>
    <w:p w:rsidR="0022136A" w:rsidRPr="00F066A7" w:rsidRDefault="00471A16" w:rsidP="0022136A">
      <w:pPr>
        <w:ind w:left="-360"/>
        <w:jc w:val="both"/>
      </w:pPr>
      <w:r w:rsidRPr="00F066A7">
        <w:t xml:space="preserve">8 (4942) 31-22-42 – </w:t>
      </w:r>
      <w:proofErr w:type="spellStart"/>
      <w:r w:rsidR="0022136A" w:rsidRPr="00F066A7">
        <w:t>Девятерикова</w:t>
      </w:r>
      <w:proofErr w:type="spellEnd"/>
      <w:r w:rsidR="0022136A" w:rsidRPr="00F066A7">
        <w:t xml:space="preserve"> Анна Романовна</w:t>
      </w:r>
      <w:r w:rsidRPr="00F066A7">
        <w:t xml:space="preserve">, </w:t>
      </w:r>
      <w:r w:rsidR="0022136A" w:rsidRPr="00F066A7">
        <w:t>заведующий сектором</w:t>
      </w:r>
      <w:r w:rsidRPr="00F066A7">
        <w:t xml:space="preserve"> ОГБУК «Областной Дом народного творчества</w:t>
      </w:r>
      <w:r w:rsidR="007E2EE8" w:rsidRPr="00F066A7">
        <w:t xml:space="preserve"> им. Иосифа Кобзона</w:t>
      </w:r>
      <w:r w:rsidRPr="00F066A7">
        <w:t>»</w:t>
      </w:r>
    </w:p>
    <w:p w:rsidR="0022136A" w:rsidRPr="00F066A7" w:rsidRDefault="0022136A" w:rsidP="0022136A">
      <w:pPr>
        <w:ind w:left="-360"/>
        <w:jc w:val="both"/>
      </w:pPr>
    </w:p>
    <w:p w:rsidR="00471A16" w:rsidRPr="00F066A7" w:rsidRDefault="00E54D3A" w:rsidP="004253CE">
      <w:pPr>
        <w:ind w:left="-360"/>
        <w:jc w:val="both"/>
      </w:pPr>
      <w:r w:rsidRPr="00F066A7">
        <w:t>адрес электронной почты</w:t>
      </w:r>
      <w:r w:rsidR="00471A16" w:rsidRPr="00F066A7">
        <w:t xml:space="preserve">: </w:t>
      </w:r>
      <w:hyperlink r:id="rId6" w:history="1">
        <w:r w:rsidR="00471A16" w:rsidRPr="00F066A7">
          <w:rPr>
            <w:rStyle w:val="a3"/>
            <w:lang w:val="en-US"/>
          </w:rPr>
          <w:t>odntinform</w:t>
        </w:r>
        <w:r w:rsidR="00471A16" w:rsidRPr="00F066A7">
          <w:rPr>
            <w:rStyle w:val="a3"/>
          </w:rPr>
          <w:t>@</w:t>
        </w:r>
        <w:r w:rsidR="00471A16" w:rsidRPr="00F066A7">
          <w:rPr>
            <w:rStyle w:val="a3"/>
            <w:lang w:val="en-US"/>
          </w:rPr>
          <w:t>mail</w:t>
        </w:r>
        <w:r w:rsidR="00471A16" w:rsidRPr="00F066A7">
          <w:rPr>
            <w:rStyle w:val="a3"/>
          </w:rPr>
          <w:t>.</w:t>
        </w:r>
        <w:r w:rsidR="00471A16" w:rsidRPr="00F066A7">
          <w:rPr>
            <w:rStyle w:val="a3"/>
            <w:lang w:val="en-US"/>
          </w:rPr>
          <w:t>ru</w:t>
        </w:r>
      </w:hyperlink>
      <w:r w:rsidR="00471A16" w:rsidRPr="00F066A7">
        <w:t xml:space="preserve"> </w:t>
      </w:r>
    </w:p>
    <w:p w:rsidR="000E64D9" w:rsidRPr="00F066A7" w:rsidRDefault="00471A16" w:rsidP="004253CE">
      <w:pPr>
        <w:ind w:left="-360"/>
        <w:jc w:val="both"/>
      </w:pPr>
      <w:r w:rsidRPr="00F066A7">
        <w:t xml:space="preserve">Официальный </w:t>
      </w:r>
      <w:proofErr w:type="gramStart"/>
      <w:r w:rsidRPr="00F066A7">
        <w:rPr>
          <w:lang w:val="en-US"/>
        </w:rPr>
        <w:t>c</w:t>
      </w:r>
      <w:proofErr w:type="spellStart"/>
      <w:proofErr w:type="gramEnd"/>
      <w:r w:rsidRPr="00F066A7">
        <w:t>айт</w:t>
      </w:r>
      <w:proofErr w:type="spellEnd"/>
      <w:r w:rsidRPr="00F066A7">
        <w:t xml:space="preserve"> ОГБУК «Областной Дом народного творчества</w:t>
      </w:r>
      <w:r w:rsidR="007E2EE8" w:rsidRPr="00F066A7">
        <w:t xml:space="preserve"> им. Иосифа Кобзона</w:t>
      </w:r>
      <w:r w:rsidRPr="00F066A7">
        <w:t xml:space="preserve">»: </w:t>
      </w:r>
      <w:proofErr w:type="spellStart"/>
      <w:r w:rsidRPr="00F066A7">
        <w:rPr>
          <w:lang w:val="en-US"/>
        </w:rPr>
        <w:t>kodnt</w:t>
      </w:r>
      <w:proofErr w:type="spellEnd"/>
      <w:r w:rsidRPr="00F066A7">
        <w:t xml:space="preserve">. </w:t>
      </w:r>
      <w:proofErr w:type="spellStart"/>
      <w:r w:rsidRPr="00F066A7">
        <w:rPr>
          <w:lang w:val="en-US"/>
        </w:rPr>
        <w:t>ru</w:t>
      </w:r>
      <w:proofErr w:type="spellEnd"/>
    </w:p>
    <w:p w:rsidR="004253CE" w:rsidRDefault="004253CE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Default="001021B3" w:rsidP="00164A1B">
      <w:pPr>
        <w:rPr>
          <w:b/>
        </w:rPr>
      </w:pPr>
    </w:p>
    <w:p w:rsidR="001021B3" w:rsidRPr="00F066A7" w:rsidRDefault="001021B3" w:rsidP="00164A1B">
      <w:pPr>
        <w:rPr>
          <w:b/>
        </w:rPr>
      </w:pPr>
    </w:p>
    <w:p w:rsidR="007E2EE8" w:rsidRPr="00F066A7" w:rsidRDefault="007E2EE8" w:rsidP="0026208C">
      <w:pPr>
        <w:jc w:val="right"/>
        <w:rPr>
          <w:b/>
        </w:rPr>
      </w:pPr>
    </w:p>
    <w:p w:rsidR="0026208C" w:rsidRPr="00F066A7" w:rsidRDefault="0026208C" w:rsidP="0026208C">
      <w:pPr>
        <w:jc w:val="right"/>
        <w:rPr>
          <w:b/>
        </w:rPr>
      </w:pPr>
      <w:r w:rsidRPr="00F066A7">
        <w:rPr>
          <w:b/>
        </w:rPr>
        <w:lastRenderedPageBreak/>
        <w:t xml:space="preserve">Приложение </w:t>
      </w:r>
      <w:r w:rsidR="009D2AEA" w:rsidRPr="00F066A7">
        <w:rPr>
          <w:b/>
        </w:rPr>
        <w:t>№ 1</w:t>
      </w:r>
    </w:p>
    <w:p w:rsidR="000E64D9" w:rsidRPr="00F066A7" w:rsidRDefault="000E64D9" w:rsidP="0026208C">
      <w:pPr>
        <w:jc w:val="center"/>
        <w:rPr>
          <w:b/>
        </w:rPr>
      </w:pPr>
    </w:p>
    <w:p w:rsidR="000E64D9" w:rsidRPr="00F066A7" w:rsidRDefault="000E64D9" w:rsidP="00164A1B">
      <w:pPr>
        <w:jc w:val="center"/>
        <w:rPr>
          <w:b/>
        </w:rPr>
      </w:pPr>
      <w:r w:rsidRPr="00F066A7">
        <w:rPr>
          <w:b/>
        </w:rPr>
        <w:t>ЗАЯВКА</w:t>
      </w:r>
    </w:p>
    <w:p w:rsidR="000E64D9" w:rsidRPr="00F066A7" w:rsidRDefault="000E64D9" w:rsidP="000E64D9">
      <w:pPr>
        <w:jc w:val="center"/>
      </w:pPr>
      <w:r w:rsidRPr="00F066A7">
        <w:t>на участие в</w:t>
      </w:r>
      <w:r w:rsidRPr="00F066A7">
        <w:rPr>
          <w:b/>
        </w:rPr>
        <w:t xml:space="preserve"> </w:t>
      </w:r>
      <w:r w:rsidRPr="00F066A7">
        <w:t>областном конкурсе лучших практик работы по организации отдыха и занятости дет</w:t>
      </w:r>
      <w:r w:rsidR="007E7A29" w:rsidRPr="00F066A7">
        <w:t>ей по итогам летнего сезона 202</w:t>
      </w:r>
      <w:r w:rsidR="0022136A" w:rsidRPr="00F066A7">
        <w:t>4</w:t>
      </w:r>
      <w:r w:rsidRPr="00F066A7">
        <w:t xml:space="preserve"> года</w:t>
      </w:r>
    </w:p>
    <w:p w:rsidR="000E64D9" w:rsidRPr="00F066A7" w:rsidRDefault="000E64D9" w:rsidP="000E64D9">
      <w:pPr>
        <w:jc w:val="center"/>
      </w:pPr>
      <w:r w:rsidRPr="00F066A7">
        <w:t xml:space="preserve">среди культурно - досуговых учреждений Костромской области </w:t>
      </w:r>
    </w:p>
    <w:p w:rsidR="000E64D9" w:rsidRPr="00F066A7" w:rsidRDefault="000E64D9" w:rsidP="000E64D9"/>
    <w:p w:rsidR="000E64D9" w:rsidRPr="00F066A7" w:rsidRDefault="000E64D9" w:rsidP="000E64D9">
      <w:r w:rsidRPr="00F066A7">
        <w:t xml:space="preserve">1. Муниципальное образование: </w:t>
      </w:r>
    </w:p>
    <w:p w:rsidR="000E64D9" w:rsidRPr="00F066A7" w:rsidRDefault="000E64D9" w:rsidP="000E64D9">
      <w:r w:rsidRPr="00F066A7">
        <w:t>__________________________________________________________________</w:t>
      </w:r>
    </w:p>
    <w:p w:rsidR="000E64D9" w:rsidRPr="00F066A7" w:rsidRDefault="000E64D9" w:rsidP="000E64D9"/>
    <w:p w:rsidR="000E64D9" w:rsidRPr="00F066A7" w:rsidRDefault="000E64D9" w:rsidP="000E64D9">
      <w:pPr>
        <w:jc w:val="both"/>
      </w:pPr>
      <w:r w:rsidRPr="00F066A7">
        <w:t>2. Культурно-досуговое учреждение – участник конкурса (полное наименование в соответствии с учредительным документом – Уставом, Положением): ______________________________________________________</w:t>
      </w:r>
    </w:p>
    <w:p w:rsidR="000E64D9" w:rsidRPr="00F066A7" w:rsidRDefault="000E64D9" w:rsidP="000E64D9">
      <w:pPr>
        <w:jc w:val="both"/>
      </w:pPr>
      <w:r w:rsidRPr="00F066A7">
        <w:t>__________________________________________________________________</w:t>
      </w:r>
    </w:p>
    <w:p w:rsidR="000E64D9" w:rsidRPr="00F066A7" w:rsidRDefault="000E64D9" w:rsidP="000E64D9">
      <w:pPr>
        <w:jc w:val="both"/>
      </w:pPr>
    </w:p>
    <w:p w:rsidR="000E64D9" w:rsidRPr="00F066A7" w:rsidRDefault="000E64D9" w:rsidP="000E64D9">
      <w:pPr>
        <w:jc w:val="both"/>
      </w:pPr>
      <w:r w:rsidRPr="00F066A7">
        <w:t xml:space="preserve">3. Адрес культурно-досугового учреждения (с почтовым индексом), контактные телефоны, факс, </w:t>
      </w:r>
      <w:r w:rsidRPr="00F066A7">
        <w:rPr>
          <w:lang w:val="en-US"/>
        </w:rPr>
        <w:t>e</w:t>
      </w:r>
      <w:r w:rsidRPr="00F066A7">
        <w:t>-</w:t>
      </w:r>
      <w:r w:rsidRPr="00F066A7">
        <w:rPr>
          <w:lang w:val="en-US"/>
        </w:rPr>
        <w:t>mail</w:t>
      </w:r>
      <w:r w:rsidRPr="00F066A7">
        <w:t>:</w:t>
      </w:r>
    </w:p>
    <w:p w:rsidR="000E64D9" w:rsidRPr="00F066A7" w:rsidRDefault="000E64D9" w:rsidP="000E64D9">
      <w:pPr>
        <w:jc w:val="both"/>
      </w:pPr>
      <w:r w:rsidRPr="00F066A7">
        <w:t>__________________________________________________________________</w:t>
      </w:r>
    </w:p>
    <w:p w:rsidR="000E64D9" w:rsidRPr="00F066A7" w:rsidRDefault="000E64D9" w:rsidP="000E64D9">
      <w:pPr>
        <w:jc w:val="both"/>
      </w:pPr>
    </w:p>
    <w:p w:rsidR="000E64D9" w:rsidRPr="00F066A7" w:rsidRDefault="000E64D9" w:rsidP="000E64D9">
      <w:pPr>
        <w:jc w:val="both"/>
      </w:pPr>
      <w:r w:rsidRPr="00F066A7">
        <w:t>4. Руководитель учреждения (</w:t>
      </w:r>
      <w:r w:rsidR="000806E8" w:rsidRPr="00F066A7">
        <w:t>должность, Ф.И.О.</w:t>
      </w:r>
      <w:r w:rsidR="00164A1B" w:rsidRPr="00F066A7">
        <w:t>, номер сотового тел.</w:t>
      </w:r>
      <w:r w:rsidRPr="00F066A7">
        <w:t>):</w:t>
      </w:r>
    </w:p>
    <w:p w:rsidR="000E64D9" w:rsidRPr="00F066A7" w:rsidRDefault="000E64D9" w:rsidP="000E64D9">
      <w:pPr>
        <w:jc w:val="both"/>
      </w:pPr>
      <w:r w:rsidRPr="00F066A7">
        <w:t>___________________________________________________________________</w:t>
      </w:r>
    </w:p>
    <w:p w:rsidR="00BB4AFC" w:rsidRPr="00F066A7" w:rsidRDefault="00BB4AFC" w:rsidP="000E64D9">
      <w:pPr>
        <w:jc w:val="both"/>
      </w:pPr>
    </w:p>
    <w:p w:rsidR="00BB4AFC" w:rsidRPr="00F066A7" w:rsidRDefault="00BB4AFC" w:rsidP="00BB4AFC">
      <w:pPr>
        <w:jc w:val="both"/>
      </w:pPr>
      <w:r w:rsidRPr="00F066A7">
        <w:t xml:space="preserve">5. Конкурсная номинация: </w:t>
      </w:r>
    </w:p>
    <w:p w:rsidR="00BB4AFC" w:rsidRPr="00F066A7" w:rsidRDefault="00BB4AFC" w:rsidP="00BB4AFC">
      <w:pPr>
        <w:jc w:val="both"/>
      </w:pPr>
      <w:r w:rsidRPr="00F066A7">
        <w:t>__________________________________________________________________</w:t>
      </w:r>
      <w:r w:rsidR="00AB5D75" w:rsidRPr="00F066A7">
        <w:t>_</w:t>
      </w:r>
    </w:p>
    <w:p w:rsidR="00AB5D75" w:rsidRPr="00F066A7" w:rsidRDefault="00AB5D75" w:rsidP="00BB4AFC">
      <w:pPr>
        <w:jc w:val="both"/>
      </w:pPr>
    </w:p>
    <w:p w:rsidR="00AB5D75" w:rsidRPr="00F066A7" w:rsidRDefault="00AB5D75" w:rsidP="00BB4AFC">
      <w:pPr>
        <w:jc w:val="both"/>
      </w:pPr>
      <w:r w:rsidRPr="00F066A7">
        <w:t>6. Наименование программы: _________________________________________</w:t>
      </w:r>
    </w:p>
    <w:p w:rsidR="00BB4AFC" w:rsidRPr="00F066A7" w:rsidRDefault="00BB4AFC" w:rsidP="00BB4AFC">
      <w:pPr>
        <w:jc w:val="both"/>
      </w:pPr>
    </w:p>
    <w:p w:rsidR="00BB4AFC" w:rsidRPr="00F066A7" w:rsidRDefault="00AB5D75" w:rsidP="00BB4AFC">
      <w:pPr>
        <w:jc w:val="both"/>
      </w:pPr>
      <w:r w:rsidRPr="00F066A7">
        <w:t>7</w:t>
      </w:r>
      <w:r w:rsidR="00BB4AFC" w:rsidRPr="00F066A7">
        <w:t>. ФИО автора, разработчика программы с указанием занимаемой должности</w:t>
      </w:r>
    </w:p>
    <w:p w:rsidR="00BB4AFC" w:rsidRPr="00F066A7" w:rsidRDefault="00BB4AFC" w:rsidP="00BB4AFC">
      <w:pPr>
        <w:jc w:val="both"/>
      </w:pPr>
      <w:r w:rsidRPr="00F066A7">
        <w:t>___________________________________________________________</w:t>
      </w:r>
    </w:p>
    <w:p w:rsidR="000E64D9" w:rsidRPr="00F066A7" w:rsidRDefault="000E64D9" w:rsidP="000E64D9">
      <w:pPr>
        <w:jc w:val="both"/>
      </w:pPr>
    </w:p>
    <w:p w:rsidR="000E64D9" w:rsidRPr="00F066A7" w:rsidRDefault="000E64D9" w:rsidP="000E64D9">
      <w:pPr>
        <w:jc w:val="both"/>
      </w:pPr>
      <w:r w:rsidRPr="00F066A7">
        <w:t>Список материалов, представленных в конкурсную комиссию:</w:t>
      </w:r>
    </w:p>
    <w:p w:rsidR="000E64D9" w:rsidRPr="00F066A7" w:rsidRDefault="000E64D9" w:rsidP="000E64D9">
      <w:pPr>
        <w:jc w:val="both"/>
      </w:pPr>
      <w:r w:rsidRPr="00F066A7">
        <w:t>1) ________________________________________________________________</w:t>
      </w:r>
    </w:p>
    <w:p w:rsidR="000E64D9" w:rsidRPr="00F066A7" w:rsidRDefault="000E64D9" w:rsidP="000E64D9">
      <w:pPr>
        <w:jc w:val="both"/>
      </w:pPr>
      <w:r w:rsidRPr="00F066A7">
        <w:t>2) ________________________________________________________________</w:t>
      </w:r>
    </w:p>
    <w:p w:rsidR="000E64D9" w:rsidRPr="00F066A7" w:rsidRDefault="000E64D9" w:rsidP="000E64D9">
      <w:pPr>
        <w:jc w:val="both"/>
      </w:pPr>
      <w:r w:rsidRPr="00F066A7">
        <w:t>3) ________________________________________________________________</w:t>
      </w:r>
    </w:p>
    <w:p w:rsidR="000E64D9" w:rsidRDefault="000E64D9" w:rsidP="000E64D9">
      <w:pPr>
        <w:jc w:val="both"/>
      </w:pPr>
      <w:r w:rsidRPr="00F066A7">
        <w:t>и т.д.</w:t>
      </w:r>
    </w:p>
    <w:p w:rsidR="00F066A7" w:rsidRDefault="00F066A7" w:rsidP="000E64D9">
      <w:pPr>
        <w:jc w:val="both"/>
      </w:pPr>
    </w:p>
    <w:p w:rsidR="00F066A7" w:rsidRPr="00F066A7" w:rsidRDefault="00F066A7" w:rsidP="00F066A7">
      <w:pPr>
        <w:jc w:val="both"/>
        <w:rPr>
          <w:b/>
          <w:i/>
          <w:szCs w:val="28"/>
        </w:rPr>
      </w:pPr>
      <w:r w:rsidRPr="00F066A7">
        <w:rPr>
          <w:b/>
          <w:i/>
          <w:szCs w:val="28"/>
        </w:rPr>
        <w:t xml:space="preserve">Данные, поданные в заявке на участие в </w:t>
      </w:r>
      <w:r w:rsidR="00FE386C">
        <w:rPr>
          <w:b/>
          <w:i/>
          <w:szCs w:val="28"/>
        </w:rPr>
        <w:t>конкурсе</w:t>
      </w:r>
      <w:r w:rsidR="001021B3">
        <w:rPr>
          <w:b/>
          <w:i/>
          <w:szCs w:val="28"/>
        </w:rPr>
        <w:t>,</w:t>
      </w:r>
      <w:r w:rsidRPr="00F066A7">
        <w:rPr>
          <w:b/>
          <w:i/>
          <w:szCs w:val="28"/>
        </w:rPr>
        <w:t xml:space="preserve"> являются основанием для заполнения  дипломов. Дипломы </w:t>
      </w:r>
      <w:proofErr w:type="spellStart"/>
      <w:r>
        <w:rPr>
          <w:b/>
          <w:i/>
          <w:szCs w:val="28"/>
        </w:rPr>
        <w:t>перевыпуску</w:t>
      </w:r>
      <w:proofErr w:type="spellEnd"/>
      <w:r>
        <w:rPr>
          <w:b/>
          <w:i/>
          <w:szCs w:val="28"/>
        </w:rPr>
        <w:t xml:space="preserve"> не подлежат!</w:t>
      </w:r>
    </w:p>
    <w:p w:rsidR="00F066A7" w:rsidRPr="00F066A7" w:rsidRDefault="00F066A7" w:rsidP="000E64D9">
      <w:pPr>
        <w:jc w:val="both"/>
      </w:pPr>
    </w:p>
    <w:p w:rsidR="000E64D9" w:rsidRPr="00F066A7" w:rsidRDefault="000E64D9" w:rsidP="000E64D9">
      <w:pPr>
        <w:jc w:val="both"/>
      </w:pPr>
    </w:p>
    <w:p w:rsidR="000E64D9" w:rsidRPr="00F066A7" w:rsidRDefault="000E64D9" w:rsidP="000E64D9">
      <w:pPr>
        <w:jc w:val="both"/>
      </w:pPr>
      <w:r w:rsidRPr="00F066A7">
        <w:t>Руководитель учреждения _______________________ подпись ____________</w:t>
      </w:r>
    </w:p>
    <w:p w:rsidR="000E64D9" w:rsidRPr="00F066A7" w:rsidRDefault="000E64D9" w:rsidP="000E64D9">
      <w:pPr>
        <w:jc w:val="both"/>
      </w:pPr>
      <w:r w:rsidRPr="00F066A7">
        <w:t xml:space="preserve">                                              </w:t>
      </w:r>
    </w:p>
    <w:p w:rsidR="000E64D9" w:rsidRPr="00F066A7" w:rsidRDefault="000E64D9" w:rsidP="000E64D9">
      <w:pPr>
        <w:jc w:val="both"/>
      </w:pPr>
      <w:r w:rsidRPr="00F066A7">
        <w:t xml:space="preserve">                                     </w:t>
      </w:r>
      <w:r w:rsidR="004253CE" w:rsidRPr="00F066A7">
        <w:t xml:space="preserve">         «_____»____________ 202</w:t>
      </w:r>
      <w:r w:rsidR="0022136A" w:rsidRPr="00F066A7">
        <w:t>4</w:t>
      </w:r>
      <w:r w:rsidRPr="00F066A7">
        <w:t xml:space="preserve"> г.                      М.П.                   </w:t>
      </w:r>
    </w:p>
    <w:p w:rsidR="00471A16" w:rsidRPr="00F066A7" w:rsidRDefault="00471A16" w:rsidP="00060D8E">
      <w:pPr>
        <w:jc w:val="both"/>
      </w:pPr>
    </w:p>
    <w:sectPr w:rsidR="00471A16" w:rsidRPr="00F066A7" w:rsidSect="007E7A29">
      <w:pgSz w:w="11906" w:h="16838"/>
      <w:pgMar w:top="539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1F9"/>
    <w:multiLevelType w:val="hybridMultilevel"/>
    <w:tmpl w:val="3FE0C6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33D2D66"/>
    <w:multiLevelType w:val="hybridMultilevel"/>
    <w:tmpl w:val="DB143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420DF4"/>
    <w:multiLevelType w:val="hybridMultilevel"/>
    <w:tmpl w:val="F558F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10736"/>
    <w:rsid w:val="00057917"/>
    <w:rsid w:val="00060D8E"/>
    <w:rsid w:val="00065F13"/>
    <w:rsid w:val="00075CA8"/>
    <w:rsid w:val="000806E8"/>
    <w:rsid w:val="00087BE0"/>
    <w:rsid w:val="000B6BB8"/>
    <w:rsid w:val="000D308F"/>
    <w:rsid w:val="000E61D0"/>
    <w:rsid w:val="000E64D9"/>
    <w:rsid w:val="001021B3"/>
    <w:rsid w:val="00143855"/>
    <w:rsid w:val="00147627"/>
    <w:rsid w:val="001501B1"/>
    <w:rsid w:val="0015028F"/>
    <w:rsid w:val="00164A1B"/>
    <w:rsid w:val="0018241E"/>
    <w:rsid w:val="00191CF3"/>
    <w:rsid w:val="001A019E"/>
    <w:rsid w:val="001A75C5"/>
    <w:rsid w:val="001C6D7A"/>
    <w:rsid w:val="00206CDB"/>
    <w:rsid w:val="0022136A"/>
    <w:rsid w:val="0026208C"/>
    <w:rsid w:val="00263243"/>
    <w:rsid w:val="0028528D"/>
    <w:rsid w:val="002B1B1B"/>
    <w:rsid w:val="002D035E"/>
    <w:rsid w:val="00301BA8"/>
    <w:rsid w:val="00302E6F"/>
    <w:rsid w:val="00333C93"/>
    <w:rsid w:val="00343E51"/>
    <w:rsid w:val="00346609"/>
    <w:rsid w:val="00354343"/>
    <w:rsid w:val="003D596C"/>
    <w:rsid w:val="003E06B9"/>
    <w:rsid w:val="004253CE"/>
    <w:rsid w:val="0042546A"/>
    <w:rsid w:val="00433BBA"/>
    <w:rsid w:val="00470A76"/>
    <w:rsid w:val="00471A16"/>
    <w:rsid w:val="00510736"/>
    <w:rsid w:val="00517A1F"/>
    <w:rsid w:val="00574142"/>
    <w:rsid w:val="00582884"/>
    <w:rsid w:val="005A29D1"/>
    <w:rsid w:val="005C3F30"/>
    <w:rsid w:val="005E3200"/>
    <w:rsid w:val="005E5E22"/>
    <w:rsid w:val="005F58E6"/>
    <w:rsid w:val="005F5D2E"/>
    <w:rsid w:val="006351DD"/>
    <w:rsid w:val="0064138E"/>
    <w:rsid w:val="00666581"/>
    <w:rsid w:val="006773E3"/>
    <w:rsid w:val="006A5034"/>
    <w:rsid w:val="006B06F7"/>
    <w:rsid w:val="006C5A07"/>
    <w:rsid w:val="006E205B"/>
    <w:rsid w:val="006E32E0"/>
    <w:rsid w:val="00702C2A"/>
    <w:rsid w:val="0070761D"/>
    <w:rsid w:val="00734B84"/>
    <w:rsid w:val="0074267D"/>
    <w:rsid w:val="00742C4B"/>
    <w:rsid w:val="007A368D"/>
    <w:rsid w:val="007E2EE8"/>
    <w:rsid w:val="007E7A29"/>
    <w:rsid w:val="00830CF1"/>
    <w:rsid w:val="00835C49"/>
    <w:rsid w:val="00836EC1"/>
    <w:rsid w:val="008560A3"/>
    <w:rsid w:val="008B08D3"/>
    <w:rsid w:val="008B3F07"/>
    <w:rsid w:val="008C24EA"/>
    <w:rsid w:val="008C2DA9"/>
    <w:rsid w:val="008D21B3"/>
    <w:rsid w:val="0094239E"/>
    <w:rsid w:val="00944FAA"/>
    <w:rsid w:val="009B179D"/>
    <w:rsid w:val="009C0F99"/>
    <w:rsid w:val="009C3CF3"/>
    <w:rsid w:val="009D2AEA"/>
    <w:rsid w:val="009D729F"/>
    <w:rsid w:val="009E4105"/>
    <w:rsid w:val="00A11318"/>
    <w:rsid w:val="00A14B28"/>
    <w:rsid w:val="00A61657"/>
    <w:rsid w:val="00A94630"/>
    <w:rsid w:val="00AA3C44"/>
    <w:rsid w:val="00AA4C17"/>
    <w:rsid w:val="00AB5D75"/>
    <w:rsid w:val="00AD7C3D"/>
    <w:rsid w:val="00B223AC"/>
    <w:rsid w:val="00B337FB"/>
    <w:rsid w:val="00B57140"/>
    <w:rsid w:val="00B67CC6"/>
    <w:rsid w:val="00BB2FF4"/>
    <w:rsid w:val="00BB4AFC"/>
    <w:rsid w:val="00BB7AA0"/>
    <w:rsid w:val="00BC4C8D"/>
    <w:rsid w:val="00C5330D"/>
    <w:rsid w:val="00C55A1E"/>
    <w:rsid w:val="00C63608"/>
    <w:rsid w:val="00CF56BF"/>
    <w:rsid w:val="00D03A7A"/>
    <w:rsid w:val="00D04704"/>
    <w:rsid w:val="00D22D24"/>
    <w:rsid w:val="00D650DC"/>
    <w:rsid w:val="00DA27CC"/>
    <w:rsid w:val="00DE05B3"/>
    <w:rsid w:val="00DE37E8"/>
    <w:rsid w:val="00DE3FDD"/>
    <w:rsid w:val="00DE7674"/>
    <w:rsid w:val="00DF2F86"/>
    <w:rsid w:val="00E54D3A"/>
    <w:rsid w:val="00E74C67"/>
    <w:rsid w:val="00EA26CC"/>
    <w:rsid w:val="00EA2768"/>
    <w:rsid w:val="00EB3195"/>
    <w:rsid w:val="00EF0EF7"/>
    <w:rsid w:val="00F066A7"/>
    <w:rsid w:val="00F82069"/>
    <w:rsid w:val="00F96CEC"/>
    <w:rsid w:val="00FE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7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2DA9"/>
    <w:rPr>
      <w:color w:val="0000FF"/>
      <w:u w:val="single"/>
    </w:rPr>
  </w:style>
  <w:style w:type="table" w:styleId="a4">
    <w:name w:val="Table Grid"/>
    <w:basedOn w:val="a1"/>
    <w:rsid w:val="00CF5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ntinform@mail.ru" TargetMode="External"/><Relationship Id="rId5" Type="http://schemas.openxmlformats.org/officeDocument/2006/relationships/hyperlink" Target="mailto:odntinfo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9059</CharactersWithSpaces>
  <SharedDoc>false</SharedDoc>
  <HLinks>
    <vt:vector size="12" baseType="variant"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mailto:odntinform@mail.ru</vt:lpwstr>
      </vt:variant>
      <vt:variant>
        <vt:lpwstr/>
      </vt:variant>
      <vt:variant>
        <vt:i4>2162716</vt:i4>
      </vt:variant>
      <vt:variant>
        <vt:i4>0</vt:i4>
      </vt:variant>
      <vt:variant>
        <vt:i4>0</vt:i4>
      </vt:variant>
      <vt:variant>
        <vt:i4>5</vt:i4>
      </vt:variant>
      <vt:variant>
        <vt:lpwstr>mailto:odntinform@mail.ru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админ</dc:creator>
  <cp:lastModifiedBy>Пользователь</cp:lastModifiedBy>
  <cp:revision>8</cp:revision>
  <cp:lastPrinted>2024-08-20T09:30:00Z</cp:lastPrinted>
  <dcterms:created xsi:type="dcterms:W3CDTF">2024-07-31T11:38:00Z</dcterms:created>
  <dcterms:modified xsi:type="dcterms:W3CDTF">2024-08-20T09:32:00Z</dcterms:modified>
</cp:coreProperties>
</file>